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DB" w:rsidRPr="00CA5B5E" w:rsidRDefault="00F51CDB" w:rsidP="00F51CDB">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Theme="majorHAnsi" w:hAnsiTheme="majorHAnsi"/>
          <w:b/>
        </w:rPr>
      </w:pPr>
      <w:bookmarkStart w:id="0" w:name="_GoBack"/>
      <w:bookmarkEnd w:id="0"/>
    </w:p>
    <w:p w:rsidR="002A6543" w:rsidRPr="00D06543" w:rsidRDefault="00800B7A" w:rsidP="00F51CDB">
      <w:pPr>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Theme="majorHAnsi" w:hAnsiTheme="majorHAnsi"/>
          <w:bCs/>
        </w:rPr>
      </w:pPr>
      <w:r w:rsidRPr="00D06543">
        <w:rPr>
          <w:rFonts w:asciiTheme="majorHAnsi" w:hAnsiTheme="majorHAnsi"/>
          <w:b/>
          <w:noProof/>
        </w:rPr>
        <w:drawing>
          <wp:inline distT="0" distB="0" distL="0" distR="0" wp14:anchorId="26B02ECB" wp14:editId="4FFFF2BE">
            <wp:extent cx="5943600" cy="524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I Header 2.0.pdf"/>
                    <pic:cNvPicPr/>
                  </pic:nvPicPr>
                  <pic:blipFill>
                    <a:blip r:embed="rId5">
                      <a:extLst>
                        <a:ext uri="{28A0092B-C50C-407E-A947-70E740481C1C}">
                          <a14:useLocalDpi xmlns:a14="http://schemas.microsoft.com/office/drawing/2010/main" val="0"/>
                        </a:ext>
                      </a:extLst>
                    </a:blip>
                    <a:stretch>
                      <a:fillRect/>
                    </a:stretch>
                  </pic:blipFill>
                  <pic:spPr>
                    <a:xfrm>
                      <a:off x="0" y="0"/>
                      <a:ext cx="5943600" cy="524510"/>
                    </a:xfrm>
                    <a:prstGeom prst="rect">
                      <a:avLst/>
                    </a:prstGeom>
                  </pic:spPr>
                </pic:pic>
              </a:graphicData>
            </a:graphic>
          </wp:inline>
        </w:drawing>
      </w:r>
    </w:p>
    <w:p w:rsidR="00800B7A" w:rsidRPr="00D06543" w:rsidRDefault="00800B7A" w:rsidP="00F51CDB">
      <w:pPr>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s="Arial"/>
          <w:bCs/>
          <w:sz w:val="20"/>
          <w:szCs w:val="20"/>
        </w:rPr>
      </w:pPr>
    </w:p>
    <w:p w:rsidR="00F51CDB" w:rsidRPr="00D06543" w:rsidRDefault="00F51CDB" w:rsidP="00F51CDB">
      <w:pPr>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s="Arial"/>
          <w:bCs/>
          <w:sz w:val="20"/>
          <w:szCs w:val="20"/>
        </w:rPr>
      </w:pPr>
      <w:r w:rsidRPr="00D06543">
        <w:rPr>
          <w:rFonts w:ascii="Arial" w:hAnsi="Arial" w:cs="Arial"/>
          <w:bCs/>
          <w:sz w:val="20"/>
          <w:szCs w:val="20"/>
        </w:rPr>
        <w:t>SECTION 033543</w:t>
      </w:r>
    </w:p>
    <w:p w:rsidR="00F51CDB" w:rsidRPr="00D06543" w:rsidRDefault="00F51CDB" w:rsidP="00F51CDB">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s="Arial"/>
          <w:bCs/>
          <w:sz w:val="20"/>
          <w:szCs w:val="20"/>
        </w:rPr>
      </w:pPr>
    </w:p>
    <w:p w:rsidR="00F51CDB" w:rsidRPr="00D06543" w:rsidRDefault="00F51CDB" w:rsidP="00F51CDB">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s="Arial"/>
          <w:bCs/>
          <w:sz w:val="20"/>
          <w:szCs w:val="20"/>
        </w:rPr>
      </w:pPr>
      <w:r w:rsidRPr="00D06543">
        <w:rPr>
          <w:rFonts w:ascii="Arial" w:hAnsi="Arial" w:cs="Arial"/>
          <w:bCs/>
          <w:sz w:val="20"/>
          <w:szCs w:val="20"/>
        </w:rPr>
        <w:t>POLISHED CONCRETE FINISH</w:t>
      </w:r>
    </w:p>
    <w:p w:rsidR="00F51CDB" w:rsidRPr="00D06543" w:rsidRDefault="00F51CDB" w:rsidP="00F51CDB">
      <w:pPr>
        <w:rPr>
          <w:rFonts w:ascii="Arial" w:eastAsia="Times New Roman" w:hAnsi="Arial" w:cs="Arial"/>
          <w:sz w:val="20"/>
          <w:szCs w:val="20"/>
        </w:rPr>
      </w:pPr>
    </w:p>
    <w:p w:rsidR="00F51CDB" w:rsidRPr="00D06543" w:rsidRDefault="00F51CDB" w:rsidP="00F51CDB">
      <w:pPr>
        <w:rPr>
          <w:rFonts w:ascii="Arial" w:eastAsia="Times New Roman" w:hAnsi="Arial" w:cs="Arial"/>
          <w:b/>
          <w:sz w:val="20"/>
          <w:szCs w:val="20"/>
        </w:rPr>
      </w:pPr>
      <w:r w:rsidRPr="00D06543">
        <w:rPr>
          <w:rFonts w:ascii="Arial" w:eastAsia="Times New Roman" w:hAnsi="Arial" w:cs="Arial"/>
          <w:b/>
          <w:sz w:val="20"/>
          <w:szCs w:val="20"/>
        </w:rPr>
        <w:t xml:space="preserve">PART 1 - GENERAL </w:t>
      </w:r>
    </w:p>
    <w:p w:rsidR="00F51CDB" w:rsidRPr="00D06543" w:rsidRDefault="00F51CDB" w:rsidP="00F51CDB">
      <w:pPr>
        <w:rPr>
          <w:rFonts w:ascii="Arial" w:eastAsia="Times New Roman" w:hAnsi="Arial" w:cs="Arial"/>
          <w:sz w:val="20"/>
          <w:szCs w:val="20"/>
        </w:rPr>
      </w:pPr>
    </w:p>
    <w:p w:rsidR="00F51CDB" w:rsidRPr="00D06543" w:rsidRDefault="00F51CDB" w:rsidP="00F51CDB">
      <w:pPr>
        <w:rPr>
          <w:rFonts w:ascii="Arial" w:eastAsia="Times New Roman" w:hAnsi="Arial" w:cs="Arial"/>
          <w:b/>
          <w:sz w:val="20"/>
          <w:szCs w:val="20"/>
        </w:rPr>
      </w:pPr>
      <w:r w:rsidRPr="00D06543">
        <w:rPr>
          <w:rFonts w:ascii="Arial" w:eastAsia="Times New Roman" w:hAnsi="Arial" w:cs="Arial"/>
          <w:b/>
          <w:sz w:val="20"/>
          <w:szCs w:val="20"/>
        </w:rPr>
        <w:t xml:space="preserve">1.01 SUMMARY </w:t>
      </w:r>
    </w:p>
    <w:p w:rsidR="00F51CDB" w:rsidRPr="00D06543" w:rsidRDefault="00F51CDB" w:rsidP="00F51CDB">
      <w:pPr>
        <w:rPr>
          <w:rFonts w:ascii="Arial" w:eastAsia="Times New Roman" w:hAnsi="Arial" w:cs="Arial"/>
          <w:sz w:val="20"/>
          <w:szCs w:val="20"/>
        </w:rPr>
      </w:pPr>
    </w:p>
    <w:p w:rsidR="00B94996" w:rsidRPr="003020F4" w:rsidRDefault="00F51CDB" w:rsidP="00F51CDB">
      <w:pPr>
        <w:pStyle w:val="ListParagraph"/>
        <w:numPr>
          <w:ilvl w:val="0"/>
          <w:numId w:val="1"/>
        </w:numPr>
        <w:rPr>
          <w:rFonts w:ascii="Arial" w:eastAsia="Times New Roman" w:hAnsi="Arial" w:cs="Arial"/>
          <w:sz w:val="20"/>
          <w:szCs w:val="20"/>
        </w:rPr>
      </w:pPr>
      <w:r w:rsidRPr="00D06543">
        <w:rPr>
          <w:rFonts w:ascii="Arial" w:eastAsia="Times New Roman" w:hAnsi="Arial" w:cs="Arial"/>
          <w:sz w:val="20"/>
          <w:szCs w:val="20"/>
        </w:rPr>
        <w:t xml:space="preserve">Section Includes: </w:t>
      </w:r>
      <w:r w:rsidR="00E63802">
        <w:rPr>
          <w:rFonts w:ascii="Arial" w:hAnsi="Arial" w:cs="Arial"/>
          <w:sz w:val="20"/>
          <w:szCs w:val="20"/>
        </w:rPr>
        <w:t xml:space="preserve">Polished Concrete Finish System - </w:t>
      </w:r>
      <w:proofErr w:type="spellStart"/>
      <w:r w:rsidR="00E63802">
        <w:rPr>
          <w:rFonts w:ascii="Arial" w:hAnsi="Arial" w:cs="Arial"/>
          <w:sz w:val="20"/>
          <w:szCs w:val="20"/>
        </w:rPr>
        <w:t>Westcoat</w:t>
      </w:r>
      <w:proofErr w:type="spellEnd"/>
      <w:r w:rsidR="00E63802">
        <w:rPr>
          <w:rFonts w:ascii="Arial" w:hAnsi="Arial" w:cs="Arial"/>
          <w:sz w:val="20"/>
          <w:szCs w:val="20"/>
        </w:rPr>
        <w:t xml:space="preserve"> Fast Stain Polish System</w:t>
      </w:r>
      <w:r w:rsidR="00414664">
        <w:rPr>
          <w:rFonts w:ascii="Arial" w:hAnsi="Arial" w:cs="Arial"/>
          <w:sz w:val="20"/>
          <w:szCs w:val="20"/>
        </w:rPr>
        <w:t xml:space="preserve">, a complete polished concrete system </w:t>
      </w:r>
      <w:r w:rsidR="00B94996">
        <w:rPr>
          <w:rFonts w:ascii="Arial" w:hAnsi="Arial" w:cs="Arial"/>
          <w:sz w:val="20"/>
          <w:szCs w:val="20"/>
        </w:rPr>
        <w:t xml:space="preserve">using </w:t>
      </w:r>
      <w:r w:rsidR="00414664">
        <w:rPr>
          <w:rFonts w:ascii="Arial" w:hAnsi="Arial" w:cs="Arial"/>
          <w:sz w:val="20"/>
          <w:szCs w:val="20"/>
        </w:rPr>
        <w:t xml:space="preserve">multiple step mechanical </w:t>
      </w:r>
      <w:r w:rsidR="00B94996">
        <w:rPr>
          <w:rFonts w:ascii="Arial" w:hAnsi="Arial" w:cs="Arial"/>
          <w:sz w:val="20"/>
          <w:szCs w:val="20"/>
        </w:rPr>
        <w:t xml:space="preserve">process, concrete densifier, optional concrete dye stain and polish guard in accordance with the specified </w:t>
      </w:r>
      <w:r w:rsidR="00B94996" w:rsidRPr="003020F4">
        <w:rPr>
          <w:rFonts w:ascii="Arial" w:hAnsi="Arial" w:cs="Arial"/>
          <w:sz w:val="20"/>
          <w:szCs w:val="20"/>
        </w:rPr>
        <w:t xml:space="preserve">requirements to produce: </w:t>
      </w:r>
    </w:p>
    <w:p w:rsidR="00B94996" w:rsidRPr="003020F4" w:rsidRDefault="00B94996" w:rsidP="00B94996">
      <w:pPr>
        <w:pStyle w:val="ListParagraph"/>
        <w:ind w:left="1080"/>
        <w:rPr>
          <w:rFonts w:ascii="Arial" w:hAnsi="Arial" w:cs="Arial"/>
          <w:sz w:val="20"/>
          <w:szCs w:val="20"/>
        </w:rPr>
      </w:pPr>
      <w:r w:rsidRPr="003020F4">
        <w:rPr>
          <w:rFonts w:ascii="Arial" w:hAnsi="Arial" w:cs="Arial"/>
          <w:sz w:val="20"/>
          <w:szCs w:val="20"/>
        </w:rPr>
        <w:t>1.</w:t>
      </w:r>
      <w:r w:rsidRPr="003020F4">
        <w:rPr>
          <w:rFonts w:ascii="Arial" w:hAnsi="Arial" w:cs="Arial"/>
          <w:sz w:val="20"/>
          <w:szCs w:val="20"/>
        </w:rPr>
        <w:tab/>
        <w:t>Aggregate Exposure [A] [B] [C]</w:t>
      </w:r>
    </w:p>
    <w:p w:rsidR="00B94996" w:rsidRPr="003020F4" w:rsidRDefault="00B94996" w:rsidP="00B94996">
      <w:pPr>
        <w:pStyle w:val="ListParagraph"/>
        <w:ind w:left="1080"/>
        <w:rPr>
          <w:rFonts w:ascii="Arial" w:hAnsi="Arial" w:cs="Arial"/>
          <w:sz w:val="20"/>
          <w:szCs w:val="20"/>
        </w:rPr>
      </w:pPr>
      <w:r w:rsidRPr="003020F4">
        <w:rPr>
          <w:rFonts w:ascii="Arial" w:hAnsi="Arial" w:cs="Arial"/>
          <w:sz w:val="20"/>
          <w:szCs w:val="20"/>
        </w:rPr>
        <w:t>2.</w:t>
      </w:r>
      <w:r w:rsidRPr="003020F4">
        <w:rPr>
          <w:rFonts w:ascii="Arial" w:hAnsi="Arial" w:cs="Arial"/>
          <w:sz w:val="20"/>
          <w:szCs w:val="20"/>
        </w:rPr>
        <w:tab/>
        <w:t>Concrete Appearance [1] [2] [3] [4]</w:t>
      </w:r>
    </w:p>
    <w:p w:rsidR="00F51CDB" w:rsidRPr="00D06543" w:rsidRDefault="00B94996" w:rsidP="00B94996">
      <w:pPr>
        <w:pStyle w:val="ListParagraph"/>
        <w:ind w:left="1080"/>
        <w:rPr>
          <w:rFonts w:ascii="Arial" w:eastAsia="Times New Roman" w:hAnsi="Arial" w:cs="Arial"/>
          <w:sz w:val="20"/>
          <w:szCs w:val="20"/>
        </w:rPr>
      </w:pPr>
      <w:r w:rsidRPr="003020F4">
        <w:rPr>
          <w:rFonts w:ascii="Arial" w:hAnsi="Arial" w:cs="Arial"/>
          <w:sz w:val="20"/>
          <w:szCs w:val="20"/>
        </w:rPr>
        <w:t>3.</w:t>
      </w:r>
      <w:r w:rsidRPr="003020F4">
        <w:rPr>
          <w:rFonts w:ascii="Arial" w:hAnsi="Arial" w:cs="Arial"/>
          <w:sz w:val="20"/>
          <w:szCs w:val="20"/>
        </w:rPr>
        <w:tab/>
        <w:t>[</w:t>
      </w:r>
      <w:r w:rsidRPr="003020F4">
        <w:rPr>
          <w:rFonts w:ascii="Arial" w:hAnsi="Arial" w:cs="Arial"/>
          <w:sz w:val="20"/>
          <w:szCs w:val="20"/>
        </w:rPr>
        <w:tab/>
        <w:t xml:space="preserve">  ] SC-36 Fast Stain (Dye Stain)</w:t>
      </w:r>
      <w:r>
        <w:rPr>
          <w:rFonts w:ascii="Arial" w:hAnsi="Arial" w:cs="Arial"/>
          <w:sz w:val="20"/>
          <w:szCs w:val="20"/>
        </w:rPr>
        <w:br/>
        <w:t xml:space="preserve"> </w:t>
      </w:r>
    </w:p>
    <w:p w:rsidR="00D06543" w:rsidRPr="00D06543" w:rsidRDefault="00D06543" w:rsidP="00D06543">
      <w:pPr>
        <w:rPr>
          <w:rFonts w:ascii="Arial" w:eastAsia="Times New Roman" w:hAnsi="Arial" w:cs="Arial"/>
          <w:sz w:val="20"/>
          <w:szCs w:val="20"/>
        </w:rPr>
      </w:pPr>
    </w:p>
    <w:p w:rsidR="00D06543" w:rsidRPr="00D06543" w:rsidRDefault="00D06543" w:rsidP="00D06543">
      <w:pPr>
        <w:rPr>
          <w:rFonts w:ascii="Arial" w:hAnsi="Arial" w:cs="Arial"/>
          <w:b/>
          <w:sz w:val="20"/>
          <w:szCs w:val="20"/>
        </w:rPr>
      </w:pPr>
      <w:r w:rsidRPr="00D06543">
        <w:rPr>
          <w:rFonts w:ascii="Arial" w:hAnsi="Arial" w:cs="Arial"/>
          <w:b/>
          <w:sz w:val="20"/>
          <w:szCs w:val="20"/>
        </w:rPr>
        <w:t>1.2 DEFINITIONS</w:t>
      </w:r>
    </w:p>
    <w:p w:rsidR="00D06543" w:rsidRPr="00D06543" w:rsidRDefault="00D06543" w:rsidP="00D06543">
      <w:pPr>
        <w:rPr>
          <w:rFonts w:ascii="Arial" w:hAnsi="Arial" w:cs="Arial"/>
          <w:sz w:val="20"/>
          <w:szCs w:val="20"/>
        </w:rPr>
      </w:pPr>
    </w:p>
    <w:p w:rsidR="00376451" w:rsidRDefault="00376451" w:rsidP="00376451">
      <w:pPr>
        <w:tabs>
          <w:tab w:val="left" w:pos="90"/>
        </w:tabs>
        <w:rPr>
          <w:rFonts w:ascii="Arial" w:hAnsi="Arial" w:cs="Arial"/>
          <w:sz w:val="20"/>
          <w:szCs w:val="20"/>
        </w:rPr>
      </w:pPr>
      <w:r>
        <w:rPr>
          <w:rFonts w:ascii="Arial" w:hAnsi="Arial" w:cs="Arial"/>
          <w:sz w:val="20"/>
          <w:szCs w:val="20"/>
        </w:rPr>
        <w:tab/>
      </w:r>
      <w:r>
        <w:rPr>
          <w:rFonts w:ascii="Arial" w:hAnsi="Arial" w:cs="Arial"/>
          <w:sz w:val="20"/>
          <w:szCs w:val="20"/>
        </w:rPr>
        <w:tab/>
      </w:r>
      <w:r w:rsidR="00D06543" w:rsidRPr="00D06543">
        <w:rPr>
          <w:rFonts w:ascii="Arial" w:hAnsi="Arial" w:cs="Arial"/>
          <w:sz w:val="20"/>
          <w:szCs w:val="20"/>
        </w:rPr>
        <w:t xml:space="preserve">A.  Terminology:  As defined by Concrete Polishing Council (CPC) glossary. </w:t>
      </w:r>
    </w:p>
    <w:p w:rsidR="00376451" w:rsidRDefault="00376451" w:rsidP="00376451">
      <w:pPr>
        <w:tabs>
          <w:tab w:val="left" w:pos="90"/>
        </w:tabs>
        <w:rPr>
          <w:rFonts w:ascii="Arial" w:hAnsi="Arial" w:cs="Arial"/>
          <w:sz w:val="20"/>
          <w:szCs w:val="20"/>
        </w:rPr>
      </w:pPr>
      <w:r>
        <w:rPr>
          <w:rFonts w:ascii="Arial" w:hAnsi="Arial" w:cs="Arial"/>
          <w:sz w:val="20"/>
          <w:szCs w:val="20"/>
        </w:rPr>
        <w:tab/>
      </w:r>
      <w:r>
        <w:rPr>
          <w:rFonts w:ascii="Arial" w:hAnsi="Arial" w:cs="Arial"/>
          <w:sz w:val="20"/>
          <w:szCs w:val="20"/>
        </w:rPr>
        <w:tab/>
        <w:t xml:space="preserve">      1.</w:t>
      </w:r>
      <w:r>
        <w:rPr>
          <w:rFonts w:ascii="Arial" w:hAnsi="Arial" w:cs="Arial"/>
          <w:sz w:val="20"/>
          <w:szCs w:val="20"/>
        </w:rPr>
        <w:tab/>
        <w:t>Definitions.</w:t>
      </w:r>
    </w:p>
    <w:p w:rsidR="00376451" w:rsidRDefault="00376451" w:rsidP="00376451">
      <w:pPr>
        <w:tabs>
          <w:tab w:val="left" w:pos="90"/>
        </w:tabs>
        <w:rPr>
          <w:rFonts w:ascii="Arial" w:hAnsi="Arial" w:cs="Arial"/>
          <w:sz w:val="20"/>
          <w:szCs w:val="20"/>
        </w:rPr>
      </w:pPr>
      <w:r>
        <w:rPr>
          <w:rFonts w:ascii="Arial" w:hAnsi="Arial" w:cs="Arial"/>
          <w:sz w:val="20"/>
          <w:szCs w:val="20"/>
        </w:rPr>
        <w:tab/>
      </w:r>
      <w:r>
        <w:rPr>
          <w:rFonts w:ascii="Arial" w:hAnsi="Arial" w:cs="Arial"/>
          <w:sz w:val="20"/>
          <w:szCs w:val="20"/>
        </w:rPr>
        <w:tab/>
        <w:t xml:space="preserve">      2.</w:t>
      </w:r>
      <w:r>
        <w:rPr>
          <w:rFonts w:ascii="Arial" w:hAnsi="Arial" w:cs="Arial"/>
          <w:sz w:val="20"/>
          <w:szCs w:val="20"/>
        </w:rPr>
        <w:tab/>
        <w:t>Aggregate Exposure Chart.</w:t>
      </w:r>
    </w:p>
    <w:p w:rsidR="00376451" w:rsidRDefault="00376451" w:rsidP="00376451">
      <w:pPr>
        <w:tabs>
          <w:tab w:val="left" w:pos="90"/>
        </w:tabs>
        <w:rPr>
          <w:rFonts w:ascii="Arial" w:hAnsi="Arial" w:cs="Arial"/>
          <w:sz w:val="20"/>
          <w:szCs w:val="20"/>
        </w:rPr>
      </w:pPr>
      <w:r>
        <w:rPr>
          <w:rFonts w:ascii="Arial" w:hAnsi="Arial" w:cs="Arial"/>
          <w:sz w:val="20"/>
          <w:szCs w:val="20"/>
        </w:rPr>
        <w:tab/>
      </w:r>
      <w:r>
        <w:rPr>
          <w:rFonts w:ascii="Arial" w:hAnsi="Arial" w:cs="Arial"/>
          <w:sz w:val="20"/>
          <w:szCs w:val="20"/>
        </w:rPr>
        <w:tab/>
        <w:t xml:space="preserve">      3. </w:t>
      </w:r>
      <w:r>
        <w:rPr>
          <w:rFonts w:ascii="Arial" w:hAnsi="Arial" w:cs="Arial"/>
          <w:sz w:val="20"/>
          <w:szCs w:val="20"/>
        </w:rPr>
        <w:tab/>
        <w:t xml:space="preserve">Concrete Appearance Chart. </w:t>
      </w:r>
    </w:p>
    <w:p w:rsidR="00D06543" w:rsidRDefault="00376451" w:rsidP="00376451">
      <w:pPr>
        <w:tabs>
          <w:tab w:val="left" w:pos="90"/>
        </w:tabs>
        <w:rPr>
          <w:rFonts w:ascii="Arial" w:hAnsi="Arial" w:cs="Arial"/>
          <w:sz w:val="20"/>
          <w:szCs w:val="20"/>
        </w:rPr>
      </w:pPr>
      <w:r>
        <w:rPr>
          <w:rFonts w:ascii="Arial" w:hAnsi="Arial" w:cs="Arial"/>
          <w:sz w:val="20"/>
          <w:szCs w:val="20"/>
        </w:rPr>
        <w:tab/>
      </w:r>
      <w:r>
        <w:rPr>
          <w:rFonts w:ascii="Arial" w:hAnsi="Arial" w:cs="Arial"/>
          <w:sz w:val="20"/>
          <w:szCs w:val="20"/>
        </w:rPr>
        <w:tab/>
      </w:r>
    </w:p>
    <w:p w:rsidR="00376451" w:rsidRPr="00376451" w:rsidRDefault="00376451" w:rsidP="00376451">
      <w:pPr>
        <w:tabs>
          <w:tab w:val="left" w:pos="90"/>
        </w:tabs>
        <w:rPr>
          <w:rFonts w:ascii="Arial" w:hAnsi="Arial" w:cs="Arial"/>
          <w:sz w:val="20"/>
          <w:szCs w:val="20"/>
        </w:rPr>
      </w:pPr>
    </w:p>
    <w:p w:rsidR="00F51CDB" w:rsidRPr="00D06543" w:rsidRDefault="00F51CDB" w:rsidP="00F51CDB">
      <w:pPr>
        <w:rPr>
          <w:rFonts w:ascii="Arial" w:eastAsia="Times New Roman" w:hAnsi="Arial" w:cs="Arial"/>
          <w:b/>
          <w:sz w:val="20"/>
          <w:szCs w:val="20"/>
        </w:rPr>
      </w:pPr>
      <w:r w:rsidRPr="00D06543">
        <w:rPr>
          <w:rFonts w:ascii="Arial" w:eastAsia="Times New Roman" w:hAnsi="Arial" w:cs="Arial"/>
          <w:b/>
          <w:sz w:val="20"/>
          <w:szCs w:val="20"/>
        </w:rPr>
        <w:t>1.0</w:t>
      </w:r>
      <w:r w:rsidR="00D06543" w:rsidRPr="00D06543">
        <w:rPr>
          <w:rFonts w:ascii="Arial" w:eastAsia="Times New Roman" w:hAnsi="Arial" w:cs="Arial"/>
          <w:b/>
          <w:sz w:val="20"/>
          <w:szCs w:val="20"/>
        </w:rPr>
        <w:t>3</w:t>
      </w:r>
      <w:r w:rsidRPr="00D06543">
        <w:rPr>
          <w:rFonts w:ascii="Arial" w:eastAsia="Times New Roman" w:hAnsi="Arial" w:cs="Arial"/>
          <w:b/>
          <w:sz w:val="20"/>
          <w:szCs w:val="20"/>
        </w:rPr>
        <w:t xml:space="preserve"> RELATED SECTIONS</w:t>
      </w:r>
    </w:p>
    <w:p w:rsidR="00F51CDB" w:rsidRPr="00D06543" w:rsidRDefault="00F51CDB" w:rsidP="00F51CDB">
      <w:pPr>
        <w:rPr>
          <w:rFonts w:ascii="Arial" w:eastAsia="Times New Roman" w:hAnsi="Arial" w:cs="Arial"/>
          <w:b/>
          <w:sz w:val="20"/>
          <w:szCs w:val="20"/>
        </w:rPr>
      </w:pPr>
    </w:p>
    <w:p w:rsidR="00F51CDB" w:rsidRPr="00D06543" w:rsidRDefault="00F51CDB" w:rsidP="00F51CDB">
      <w:pPr>
        <w:pStyle w:val="ListParagraph"/>
        <w:numPr>
          <w:ilvl w:val="0"/>
          <w:numId w:val="2"/>
        </w:numPr>
        <w:rPr>
          <w:rFonts w:ascii="Arial" w:eastAsia="Times New Roman" w:hAnsi="Arial" w:cs="Arial"/>
          <w:sz w:val="20"/>
          <w:szCs w:val="20"/>
        </w:rPr>
      </w:pPr>
      <w:r w:rsidRPr="00D06543">
        <w:rPr>
          <w:rFonts w:ascii="Arial" w:eastAsia="Times New Roman" w:hAnsi="Arial" w:cs="Arial"/>
          <w:sz w:val="20"/>
          <w:szCs w:val="20"/>
        </w:rPr>
        <w:t>Section [01 33 00 Submittal Procedures]</w:t>
      </w:r>
    </w:p>
    <w:p w:rsidR="00F51CDB" w:rsidRPr="00D06543" w:rsidRDefault="00F51CDB" w:rsidP="00F51CDB">
      <w:pPr>
        <w:pStyle w:val="ListParagraph"/>
        <w:numPr>
          <w:ilvl w:val="0"/>
          <w:numId w:val="2"/>
        </w:numPr>
        <w:rPr>
          <w:rFonts w:ascii="Arial" w:eastAsia="Times New Roman" w:hAnsi="Arial" w:cs="Arial"/>
          <w:sz w:val="20"/>
          <w:szCs w:val="20"/>
        </w:rPr>
      </w:pPr>
      <w:r w:rsidRPr="00D06543">
        <w:rPr>
          <w:rFonts w:ascii="Arial" w:eastAsia="Times New Roman" w:hAnsi="Arial" w:cs="Arial"/>
          <w:sz w:val="20"/>
          <w:szCs w:val="20"/>
        </w:rPr>
        <w:t>Section [03 01 30 Maintenance of Cast-in-Place Concrete].</w:t>
      </w:r>
    </w:p>
    <w:p w:rsidR="00F51CDB" w:rsidRPr="00D06543" w:rsidRDefault="00F51CDB" w:rsidP="00F51CDB">
      <w:pPr>
        <w:pStyle w:val="ListParagraph"/>
        <w:numPr>
          <w:ilvl w:val="0"/>
          <w:numId w:val="2"/>
        </w:numPr>
        <w:rPr>
          <w:rFonts w:ascii="Arial" w:eastAsia="Times New Roman" w:hAnsi="Arial" w:cs="Arial"/>
          <w:sz w:val="20"/>
          <w:szCs w:val="20"/>
        </w:rPr>
      </w:pPr>
      <w:r w:rsidRPr="00D06543">
        <w:rPr>
          <w:rFonts w:ascii="Arial" w:eastAsia="Times New Roman" w:hAnsi="Arial" w:cs="Arial"/>
          <w:sz w:val="20"/>
          <w:szCs w:val="20"/>
        </w:rPr>
        <w:t>Section [03 30 00 Cast-in-Place Concrete]</w:t>
      </w:r>
    </w:p>
    <w:p w:rsidR="00443B5C" w:rsidRDefault="00F51CDB" w:rsidP="00443B5C">
      <w:pPr>
        <w:pStyle w:val="ListParagraph"/>
        <w:numPr>
          <w:ilvl w:val="0"/>
          <w:numId w:val="2"/>
        </w:numPr>
        <w:rPr>
          <w:rFonts w:ascii="Arial" w:eastAsia="Times New Roman" w:hAnsi="Arial" w:cs="Arial"/>
          <w:sz w:val="20"/>
          <w:szCs w:val="20"/>
        </w:rPr>
      </w:pPr>
      <w:r w:rsidRPr="00D06543">
        <w:rPr>
          <w:rFonts w:ascii="Arial" w:eastAsia="Times New Roman" w:hAnsi="Arial" w:cs="Arial"/>
          <w:sz w:val="20"/>
          <w:szCs w:val="20"/>
        </w:rPr>
        <w:t>Section [07 91 16 Joint Fillers]</w:t>
      </w:r>
    </w:p>
    <w:p w:rsidR="00443B5C" w:rsidRPr="003020F4" w:rsidRDefault="00443B5C" w:rsidP="00443B5C">
      <w:pPr>
        <w:pStyle w:val="ListParagraph"/>
        <w:numPr>
          <w:ilvl w:val="0"/>
          <w:numId w:val="2"/>
        </w:numPr>
        <w:rPr>
          <w:rFonts w:ascii="Arial" w:eastAsia="Times New Roman" w:hAnsi="Arial" w:cs="Arial"/>
          <w:color w:val="000000" w:themeColor="text1"/>
          <w:sz w:val="20"/>
          <w:szCs w:val="20"/>
        </w:rPr>
      </w:pPr>
      <w:r w:rsidRPr="003020F4">
        <w:rPr>
          <w:rFonts w:ascii="Arial" w:eastAsia="Times New Roman" w:hAnsi="Arial" w:cs="Arial"/>
          <w:color w:val="000000" w:themeColor="text1"/>
          <w:sz w:val="20"/>
          <w:szCs w:val="20"/>
        </w:rPr>
        <w:t>Section [</w:t>
      </w:r>
      <w:r w:rsidRPr="003020F4">
        <w:rPr>
          <w:rFonts w:ascii="Arial" w:hAnsi="Arial"/>
          <w:color w:val="000000" w:themeColor="text1"/>
          <w:sz w:val="20"/>
        </w:rPr>
        <w:t>09 61 19 Concrete Floor Staining]</w:t>
      </w:r>
    </w:p>
    <w:p w:rsidR="00F51CDB" w:rsidRPr="00D06543" w:rsidRDefault="00F51CDB" w:rsidP="00F51CDB">
      <w:pPr>
        <w:rPr>
          <w:rFonts w:ascii="Arial" w:eastAsia="Times New Roman" w:hAnsi="Arial" w:cs="Arial"/>
          <w:sz w:val="20"/>
          <w:szCs w:val="20"/>
        </w:rPr>
      </w:pPr>
    </w:p>
    <w:p w:rsidR="00F51CDB" w:rsidRPr="00D06543" w:rsidRDefault="00F51CDB" w:rsidP="00F51CDB">
      <w:pPr>
        <w:rPr>
          <w:rFonts w:ascii="Arial" w:eastAsia="Times New Roman" w:hAnsi="Arial" w:cs="Arial"/>
          <w:b/>
          <w:sz w:val="20"/>
          <w:szCs w:val="20"/>
        </w:rPr>
      </w:pPr>
      <w:r w:rsidRPr="00D06543">
        <w:rPr>
          <w:rFonts w:ascii="Arial" w:eastAsia="Times New Roman" w:hAnsi="Arial" w:cs="Arial"/>
          <w:b/>
          <w:sz w:val="20"/>
          <w:szCs w:val="20"/>
        </w:rPr>
        <w:t>1.0</w:t>
      </w:r>
      <w:r w:rsidR="00D06543" w:rsidRPr="00D06543">
        <w:rPr>
          <w:rFonts w:ascii="Arial" w:eastAsia="Times New Roman" w:hAnsi="Arial" w:cs="Arial"/>
          <w:b/>
          <w:sz w:val="20"/>
          <w:szCs w:val="20"/>
        </w:rPr>
        <w:t>4</w:t>
      </w:r>
      <w:r w:rsidRPr="00D06543">
        <w:rPr>
          <w:rFonts w:ascii="Arial" w:eastAsia="Times New Roman" w:hAnsi="Arial" w:cs="Arial"/>
          <w:b/>
          <w:sz w:val="20"/>
          <w:szCs w:val="20"/>
        </w:rPr>
        <w:t xml:space="preserve"> REFERENCES </w:t>
      </w:r>
    </w:p>
    <w:p w:rsidR="00F51CDB" w:rsidRPr="00D06543" w:rsidRDefault="00F51CDB" w:rsidP="00F51CDB">
      <w:pPr>
        <w:rPr>
          <w:rFonts w:ascii="Arial" w:eastAsia="Times New Roman" w:hAnsi="Arial" w:cs="Arial"/>
          <w:sz w:val="20"/>
          <w:szCs w:val="20"/>
        </w:rPr>
      </w:pPr>
    </w:p>
    <w:p w:rsidR="00F51CDB" w:rsidRPr="00D06543" w:rsidRDefault="00F51CDB" w:rsidP="00F51CDB">
      <w:pPr>
        <w:pStyle w:val="ListParagraph"/>
        <w:numPr>
          <w:ilvl w:val="0"/>
          <w:numId w:val="3"/>
        </w:numPr>
        <w:rPr>
          <w:rFonts w:ascii="Arial" w:eastAsia="Times New Roman" w:hAnsi="Arial" w:cs="Arial"/>
          <w:sz w:val="20"/>
          <w:szCs w:val="20"/>
        </w:rPr>
      </w:pPr>
      <w:r w:rsidRPr="00D06543">
        <w:rPr>
          <w:rFonts w:ascii="Arial" w:eastAsia="Times New Roman" w:hAnsi="Arial" w:cs="Arial"/>
          <w:sz w:val="20"/>
          <w:szCs w:val="20"/>
        </w:rPr>
        <w:t xml:space="preserve">American Concrete Institute </w:t>
      </w:r>
    </w:p>
    <w:p w:rsidR="00F51CDB" w:rsidRPr="00D06543" w:rsidRDefault="00F51CDB" w:rsidP="00F51CDB">
      <w:pPr>
        <w:pStyle w:val="ListParagraph"/>
        <w:numPr>
          <w:ilvl w:val="0"/>
          <w:numId w:val="4"/>
        </w:numPr>
        <w:rPr>
          <w:rFonts w:ascii="Arial" w:eastAsia="Times New Roman" w:hAnsi="Arial" w:cs="Arial"/>
          <w:sz w:val="20"/>
          <w:szCs w:val="20"/>
        </w:rPr>
      </w:pPr>
      <w:r w:rsidRPr="00D06543">
        <w:rPr>
          <w:rFonts w:ascii="Arial" w:eastAsia="Times New Roman" w:hAnsi="Arial" w:cs="Arial"/>
          <w:sz w:val="20"/>
          <w:szCs w:val="20"/>
        </w:rPr>
        <w:t>ACI 302. 1R, Guide for Concrete Floor and Slab Construction</w:t>
      </w:r>
    </w:p>
    <w:p w:rsidR="00F51CDB" w:rsidRPr="00D06543" w:rsidRDefault="00F51CDB" w:rsidP="00F51CDB">
      <w:pPr>
        <w:rPr>
          <w:rFonts w:ascii="Arial" w:eastAsia="Times New Roman" w:hAnsi="Arial" w:cs="Arial"/>
          <w:sz w:val="20"/>
          <w:szCs w:val="20"/>
        </w:rPr>
      </w:pPr>
    </w:p>
    <w:p w:rsidR="00376451" w:rsidRDefault="00F51CDB" w:rsidP="00376451">
      <w:pPr>
        <w:rPr>
          <w:rFonts w:ascii="Arial" w:hAnsi="Arial" w:cs="Arial"/>
          <w:b/>
          <w:sz w:val="20"/>
          <w:szCs w:val="20"/>
        </w:rPr>
      </w:pPr>
      <w:r w:rsidRPr="00D06543">
        <w:rPr>
          <w:rFonts w:ascii="Arial" w:hAnsi="Arial" w:cs="Arial"/>
          <w:b/>
          <w:sz w:val="20"/>
          <w:szCs w:val="20"/>
        </w:rPr>
        <w:t>1.0</w:t>
      </w:r>
      <w:r w:rsidR="00D06543" w:rsidRPr="00D06543">
        <w:rPr>
          <w:rFonts w:ascii="Arial" w:hAnsi="Arial" w:cs="Arial"/>
          <w:b/>
          <w:sz w:val="20"/>
          <w:szCs w:val="20"/>
        </w:rPr>
        <w:t>5</w:t>
      </w:r>
      <w:r w:rsidRPr="00D06543">
        <w:rPr>
          <w:rFonts w:ascii="Arial" w:hAnsi="Arial" w:cs="Arial"/>
          <w:b/>
          <w:sz w:val="20"/>
          <w:szCs w:val="20"/>
        </w:rPr>
        <w:t xml:space="preserve"> SUBMITTALS</w:t>
      </w:r>
    </w:p>
    <w:p w:rsidR="00AC7E19" w:rsidRDefault="00376451" w:rsidP="00376451">
      <w:pPr>
        <w:rPr>
          <w:rFonts w:ascii="Arial" w:hAnsi="Arial" w:cs="Arial"/>
          <w:b/>
          <w:sz w:val="20"/>
          <w:szCs w:val="20"/>
        </w:rPr>
      </w:pPr>
      <w:r>
        <w:rPr>
          <w:rFonts w:ascii="Arial" w:hAnsi="Arial" w:cs="Arial"/>
          <w:b/>
          <w:sz w:val="20"/>
          <w:szCs w:val="20"/>
        </w:rPr>
        <w:tab/>
      </w:r>
    </w:p>
    <w:p w:rsidR="00376451" w:rsidRDefault="00AC7E19" w:rsidP="00376451">
      <w:pPr>
        <w:rPr>
          <w:rFonts w:ascii="Arial" w:hAnsi="Arial" w:cs="Arial"/>
          <w:b/>
          <w:sz w:val="20"/>
          <w:szCs w:val="20"/>
        </w:rPr>
      </w:pPr>
      <w:r>
        <w:rPr>
          <w:rFonts w:ascii="Arial" w:hAnsi="Arial" w:cs="Arial"/>
          <w:b/>
          <w:sz w:val="20"/>
          <w:szCs w:val="20"/>
        </w:rPr>
        <w:tab/>
      </w:r>
      <w:r w:rsidR="00D06543" w:rsidRPr="00D06543">
        <w:rPr>
          <w:rFonts w:ascii="Arial" w:hAnsi="Arial" w:cs="Arial"/>
          <w:sz w:val="20"/>
          <w:szCs w:val="20"/>
        </w:rPr>
        <w:t xml:space="preserve">A.  Product Data:  Manufacturer’s technical literature for </w:t>
      </w:r>
      <w:r w:rsidR="00376451">
        <w:rPr>
          <w:rFonts w:ascii="Arial" w:hAnsi="Arial" w:cs="Arial"/>
          <w:sz w:val="20"/>
          <w:szCs w:val="20"/>
        </w:rPr>
        <w:t xml:space="preserve">the following: </w:t>
      </w:r>
    </w:p>
    <w:p w:rsidR="00AC7E19" w:rsidRDefault="00376451" w:rsidP="00376451">
      <w:pPr>
        <w:rPr>
          <w:rFonts w:ascii="Arial" w:hAnsi="Arial" w:cs="Arial"/>
          <w:bCs/>
          <w:sz w:val="20"/>
          <w:szCs w:val="20"/>
        </w:rPr>
      </w:pPr>
      <w:r>
        <w:rPr>
          <w:rFonts w:ascii="Arial" w:hAnsi="Arial" w:cs="Arial"/>
          <w:b/>
          <w:sz w:val="20"/>
          <w:szCs w:val="20"/>
        </w:rPr>
        <w:tab/>
        <w:t xml:space="preserve">      </w:t>
      </w:r>
      <w:r w:rsidRPr="00376451">
        <w:rPr>
          <w:rFonts w:ascii="Arial" w:hAnsi="Arial" w:cs="Arial"/>
          <w:bCs/>
          <w:sz w:val="20"/>
          <w:szCs w:val="20"/>
        </w:rPr>
        <w:t>1.</w:t>
      </w:r>
      <w:r>
        <w:rPr>
          <w:rFonts w:ascii="Arial" w:hAnsi="Arial" w:cs="Arial"/>
          <w:bCs/>
          <w:sz w:val="20"/>
          <w:szCs w:val="20"/>
        </w:rPr>
        <w:t xml:space="preserve"> </w:t>
      </w:r>
      <w:r w:rsidR="00AC7E19">
        <w:rPr>
          <w:rFonts w:ascii="Arial" w:hAnsi="Arial" w:cs="Arial"/>
          <w:bCs/>
          <w:sz w:val="20"/>
          <w:szCs w:val="20"/>
        </w:rPr>
        <w:t xml:space="preserve">Densifier: </w:t>
      </w:r>
      <w:r>
        <w:rPr>
          <w:rFonts w:ascii="Arial" w:hAnsi="Arial" w:cs="Arial"/>
          <w:bCs/>
          <w:sz w:val="20"/>
          <w:szCs w:val="20"/>
        </w:rPr>
        <w:t>SC-20</w:t>
      </w:r>
      <w:r w:rsidR="00AC7E19">
        <w:rPr>
          <w:rFonts w:ascii="Arial" w:hAnsi="Arial" w:cs="Arial"/>
          <w:bCs/>
          <w:sz w:val="20"/>
          <w:szCs w:val="20"/>
        </w:rPr>
        <w:t xml:space="preserve"> Sodium Silicate</w:t>
      </w:r>
      <w:r>
        <w:rPr>
          <w:rFonts w:ascii="Arial" w:hAnsi="Arial" w:cs="Arial"/>
          <w:bCs/>
          <w:sz w:val="20"/>
          <w:szCs w:val="20"/>
        </w:rPr>
        <w:t xml:space="preserve"> or SC-21</w:t>
      </w:r>
      <w:r w:rsidR="00AC7E19">
        <w:rPr>
          <w:rFonts w:ascii="Arial" w:hAnsi="Arial" w:cs="Arial"/>
          <w:bCs/>
          <w:sz w:val="20"/>
          <w:szCs w:val="20"/>
        </w:rPr>
        <w:t xml:space="preserve"> Lithium Silicate</w:t>
      </w:r>
    </w:p>
    <w:p w:rsidR="00AC7E19" w:rsidRDefault="00AC7E19" w:rsidP="00376451">
      <w:pPr>
        <w:rPr>
          <w:rFonts w:ascii="Arial" w:hAnsi="Arial" w:cs="Arial"/>
          <w:bCs/>
          <w:sz w:val="20"/>
          <w:szCs w:val="20"/>
        </w:rPr>
      </w:pPr>
      <w:r>
        <w:rPr>
          <w:rFonts w:ascii="Arial" w:hAnsi="Arial" w:cs="Arial"/>
          <w:bCs/>
          <w:sz w:val="20"/>
          <w:szCs w:val="20"/>
        </w:rPr>
        <w:tab/>
        <w:t xml:space="preserve">      2. Polish Guard: SC-24 Polish Guard</w:t>
      </w:r>
    </w:p>
    <w:p w:rsidR="00AC7E19" w:rsidRDefault="00AC7E19" w:rsidP="00376451">
      <w:pPr>
        <w:rPr>
          <w:rFonts w:ascii="Arial" w:hAnsi="Arial" w:cs="Arial"/>
          <w:bCs/>
          <w:sz w:val="20"/>
          <w:szCs w:val="20"/>
        </w:rPr>
      </w:pPr>
      <w:r>
        <w:rPr>
          <w:rFonts w:ascii="Arial" w:hAnsi="Arial" w:cs="Arial"/>
          <w:bCs/>
          <w:sz w:val="20"/>
          <w:szCs w:val="20"/>
        </w:rPr>
        <w:tab/>
        <w:t xml:space="preserve">      3. Optional Dye Stain: SC-36 Fast Stain </w:t>
      </w:r>
    </w:p>
    <w:p w:rsidR="00AC7E19" w:rsidRDefault="00AC7E19" w:rsidP="00376451">
      <w:pPr>
        <w:rPr>
          <w:rFonts w:ascii="Arial" w:hAnsi="Arial" w:cs="Arial"/>
          <w:bCs/>
          <w:sz w:val="20"/>
          <w:szCs w:val="20"/>
        </w:rPr>
      </w:pPr>
      <w:r>
        <w:rPr>
          <w:rFonts w:ascii="Arial" w:hAnsi="Arial" w:cs="Arial"/>
          <w:bCs/>
          <w:sz w:val="20"/>
          <w:szCs w:val="20"/>
        </w:rPr>
        <w:tab/>
        <w:t xml:space="preserve">      4. Dye Stain Color Chart: SC-36 Fast Stain</w:t>
      </w:r>
    </w:p>
    <w:p w:rsidR="00C333E2" w:rsidRDefault="00C333E2" w:rsidP="00376451">
      <w:pPr>
        <w:rPr>
          <w:rFonts w:ascii="Arial" w:hAnsi="Arial" w:cs="Arial"/>
          <w:bCs/>
          <w:sz w:val="20"/>
          <w:szCs w:val="20"/>
        </w:rPr>
      </w:pPr>
      <w:r>
        <w:rPr>
          <w:rFonts w:ascii="Arial" w:hAnsi="Arial" w:cs="Arial"/>
          <w:bCs/>
          <w:sz w:val="20"/>
          <w:szCs w:val="20"/>
        </w:rPr>
        <w:tab/>
      </w:r>
    </w:p>
    <w:p w:rsidR="00C333E2" w:rsidRDefault="00C333E2" w:rsidP="00376451">
      <w:pPr>
        <w:rPr>
          <w:rFonts w:ascii="Arial" w:hAnsi="Arial" w:cs="Arial"/>
          <w:bCs/>
          <w:sz w:val="20"/>
          <w:szCs w:val="20"/>
        </w:rPr>
      </w:pPr>
      <w:r>
        <w:rPr>
          <w:rFonts w:ascii="Arial" w:hAnsi="Arial" w:cs="Arial"/>
          <w:bCs/>
          <w:sz w:val="20"/>
          <w:szCs w:val="20"/>
        </w:rPr>
        <w:tab/>
        <w:t xml:space="preserve">B.   Polisher/Applicator Qualifications: Data for company, principal personnel, experience, and </w:t>
      </w:r>
      <w:r>
        <w:rPr>
          <w:rFonts w:ascii="Arial" w:hAnsi="Arial" w:cs="Arial"/>
          <w:bCs/>
          <w:sz w:val="20"/>
          <w:szCs w:val="20"/>
        </w:rPr>
        <w:tab/>
      </w:r>
      <w:r>
        <w:rPr>
          <w:rFonts w:ascii="Arial" w:hAnsi="Arial" w:cs="Arial"/>
          <w:bCs/>
          <w:sz w:val="20"/>
          <w:szCs w:val="20"/>
        </w:rPr>
        <w:tab/>
        <w:t xml:space="preserve">      </w:t>
      </w:r>
      <w:proofErr w:type="spellStart"/>
      <w:r>
        <w:rPr>
          <w:rFonts w:ascii="Arial" w:hAnsi="Arial" w:cs="Arial"/>
          <w:bCs/>
          <w:sz w:val="20"/>
          <w:szCs w:val="20"/>
        </w:rPr>
        <w:t>Westcoat</w:t>
      </w:r>
      <w:proofErr w:type="spellEnd"/>
      <w:r>
        <w:rPr>
          <w:rFonts w:ascii="Arial" w:hAnsi="Arial" w:cs="Arial"/>
          <w:bCs/>
          <w:sz w:val="20"/>
          <w:szCs w:val="20"/>
        </w:rPr>
        <w:t xml:space="preserve"> Qualified Contractor/Applicator Status. </w:t>
      </w:r>
    </w:p>
    <w:p w:rsidR="00AC7E19" w:rsidRDefault="00AC7E19" w:rsidP="00F51CDB">
      <w:pPr>
        <w:rPr>
          <w:rFonts w:ascii="Arial" w:hAnsi="Arial" w:cs="Arial"/>
          <w:bCs/>
          <w:sz w:val="20"/>
          <w:szCs w:val="20"/>
        </w:rPr>
      </w:pPr>
    </w:p>
    <w:p w:rsidR="00C333E2" w:rsidRDefault="00C333E2" w:rsidP="00F51CDB">
      <w:pPr>
        <w:rPr>
          <w:rFonts w:ascii="Arial" w:eastAsia="Times New Roman" w:hAnsi="Arial" w:cs="Arial"/>
          <w:sz w:val="20"/>
          <w:szCs w:val="20"/>
        </w:rPr>
      </w:pPr>
    </w:p>
    <w:p w:rsidR="003D4CE5" w:rsidRDefault="003D4CE5" w:rsidP="00F51CDB">
      <w:pPr>
        <w:rPr>
          <w:rFonts w:ascii="Arial" w:eastAsia="Times New Roman" w:hAnsi="Arial" w:cs="Arial"/>
          <w:b/>
          <w:sz w:val="20"/>
          <w:szCs w:val="20"/>
        </w:rPr>
      </w:pPr>
    </w:p>
    <w:p w:rsidR="00F51CDB" w:rsidRPr="00D06543" w:rsidRDefault="00F51CDB" w:rsidP="00F51CDB">
      <w:pPr>
        <w:rPr>
          <w:rFonts w:ascii="Arial" w:eastAsia="Times New Roman" w:hAnsi="Arial" w:cs="Arial"/>
          <w:sz w:val="20"/>
          <w:szCs w:val="20"/>
        </w:rPr>
      </w:pPr>
      <w:r w:rsidRPr="00D06543">
        <w:rPr>
          <w:rFonts w:ascii="Arial" w:eastAsia="Times New Roman" w:hAnsi="Arial" w:cs="Arial"/>
          <w:b/>
          <w:sz w:val="20"/>
          <w:szCs w:val="20"/>
        </w:rPr>
        <w:t>1.0</w:t>
      </w:r>
      <w:r w:rsidR="008F3074">
        <w:rPr>
          <w:rFonts w:ascii="Arial" w:eastAsia="Times New Roman" w:hAnsi="Arial" w:cs="Arial"/>
          <w:b/>
          <w:sz w:val="20"/>
          <w:szCs w:val="20"/>
        </w:rPr>
        <w:t>6</w:t>
      </w:r>
      <w:r w:rsidRPr="00D06543">
        <w:rPr>
          <w:rFonts w:ascii="Arial" w:eastAsia="Times New Roman" w:hAnsi="Arial" w:cs="Arial"/>
          <w:b/>
          <w:sz w:val="20"/>
          <w:szCs w:val="20"/>
        </w:rPr>
        <w:t xml:space="preserve"> QUALITY ASSURANCE</w:t>
      </w:r>
    </w:p>
    <w:p w:rsidR="00F51CDB" w:rsidRPr="00D06543" w:rsidRDefault="00F51CDB" w:rsidP="00F51CDB">
      <w:pPr>
        <w:ind w:left="720"/>
        <w:rPr>
          <w:rFonts w:ascii="Arial" w:eastAsia="Times New Roman" w:hAnsi="Arial" w:cs="Arial"/>
          <w:sz w:val="20"/>
          <w:szCs w:val="20"/>
        </w:rPr>
      </w:pPr>
    </w:p>
    <w:p w:rsidR="00D06543" w:rsidRPr="0020756D" w:rsidRDefault="00D06543" w:rsidP="0020756D">
      <w:pPr>
        <w:pStyle w:val="ListParagraph"/>
        <w:numPr>
          <w:ilvl w:val="0"/>
          <w:numId w:val="18"/>
        </w:numPr>
        <w:rPr>
          <w:rFonts w:ascii="Arial" w:eastAsia="Times New Roman" w:hAnsi="Arial" w:cs="Arial"/>
          <w:sz w:val="20"/>
          <w:szCs w:val="20"/>
        </w:rPr>
      </w:pPr>
      <w:r w:rsidRPr="00D06543">
        <w:rPr>
          <w:rFonts w:ascii="Arial" w:eastAsia="Times New Roman" w:hAnsi="Arial" w:cs="Arial"/>
          <w:sz w:val="20"/>
          <w:szCs w:val="20"/>
        </w:rPr>
        <w:t>Polisher Qualifications</w:t>
      </w:r>
      <w:r>
        <w:rPr>
          <w:rFonts w:ascii="Arial" w:eastAsia="Times New Roman" w:hAnsi="Arial" w:cs="Arial"/>
          <w:sz w:val="20"/>
          <w:szCs w:val="20"/>
        </w:rPr>
        <w:t>:</w:t>
      </w:r>
    </w:p>
    <w:p w:rsidR="008F3074" w:rsidRPr="00C333E2" w:rsidRDefault="00D06543" w:rsidP="008F3074">
      <w:pPr>
        <w:numPr>
          <w:ilvl w:val="0"/>
          <w:numId w:val="21"/>
        </w:numPr>
        <w:ind w:left="1260"/>
        <w:rPr>
          <w:rFonts w:ascii="Arial" w:hAnsi="Arial" w:cs="Arial"/>
          <w:sz w:val="20"/>
          <w:szCs w:val="20"/>
        </w:rPr>
      </w:pPr>
      <w:r w:rsidRPr="008F3074">
        <w:rPr>
          <w:rFonts w:ascii="Arial" w:hAnsi="Arial" w:cs="Arial"/>
          <w:sz w:val="20"/>
          <w:szCs w:val="20"/>
        </w:rPr>
        <w:t xml:space="preserve">Experience: Company that has successfully completed five projects similar in design, products, and extent to scope of this Project; with a record of successful in-service performance; and with sufficient production capability, facilities, and personnel to produce specified work. </w:t>
      </w:r>
    </w:p>
    <w:p w:rsidR="00C333E2" w:rsidRDefault="00E77049" w:rsidP="00C333E2">
      <w:pPr>
        <w:numPr>
          <w:ilvl w:val="0"/>
          <w:numId w:val="21"/>
        </w:numPr>
        <w:ind w:left="1260"/>
        <w:rPr>
          <w:rFonts w:ascii="Arial" w:hAnsi="Arial" w:cs="Arial"/>
          <w:sz w:val="20"/>
          <w:szCs w:val="20"/>
        </w:rPr>
      </w:pPr>
      <w:r>
        <w:rPr>
          <w:rFonts w:ascii="Arial" w:hAnsi="Arial" w:cs="Arial"/>
          <w:sz w:val="20"/>
          <w:szCs w:val="20"/>
        </w:rPr>
        <w:t xml:space="preserve">Polished Concrete Contractor must be a </w:t>
      </w:r>
      <w:proofErr w:type="spellStart"/>
      <w:r>
        <w:rPr>
          <w:rFonts w:ascii="Arial" w:hAnsi="Arial" w:cs="Arial"/>
          <w:sz w:val="20"/>
          <w:szCs w:val="20"/>
        </w:rPr>
        <w:t>Westcoat</w:t>
      </w:r>
      <w:proofErr w:type="spellEnd"/>
      <w:r>
        <w:rPr>
          <w:rFonts w:ascii="Arial" w:hAnsi="Arial" w:cs="Arial"/>
          <w:sz w:val="20"/>
          <w:szCs w:val="20"/>
        </w:rPr>
        <w:t xml:space="preserve"> Qualified Contractor/Applicator (QCA).</w:t>
      </w:r>
    </w:p>
    <w:p w:rsidR="00C333E2" w:rsidRDefault="00C333E2" w:rsidP="00C333E2">
      <w:pPr>
        <w:ind w:left="1260"/>
        <w:rPr>
          <w:rFonts w:ascii="Arial" w:hAnsi="Arial" w:cs="Arial"/>
          <w:sz w:val="20"/>
          <w:szCs w:val="20"/>
        </w:rPr>
      </w:pPr>
    </w:p>
    <w:p w:rsidR="00C333E2" w:rsidRDefault="00C333E2" w:rsidP="00C333E2">
      <w:pPr>
        <w:rPr>
          <w:rFonts w:ascii="Arial" w:hAnsi="Arial" w:cs="Arial"/>
          <w:sz w:val="20"/>
          <w:szCs w:val="20"/>
        </w:rPr>
      </w:pPr>
      <w:r>
        <w:rPr>
          <w:rFonts w:ascii="Arial" w:hAnsi="Arial" w:cs="Arial"/>
          <w:sz w:val="20"/>
          <w:szCs w:val="20"/>
        </w:rPr>
        <w:tab/>
        <w:t xml:space="preserve">B.    </w:t>
      </w:r>
      <w:r w:rsidR="00D06543" w:rsidRPr="00C333E2">
        <w:rPr>
          <w:rFonts w:ascii="Arial" w:hAnsi="Arial" w:cs="Arial"/>
          <w:sz w:val="20"/>
          <w:szCs w:val="20"/>
        </w:rPr>
        <w:t xml:space="preserve">Manufacturer Qualification: </w:t>
      </w:r>
    </w:p>
    <w:p w:rsidR="00D06543" w:rsidRDefault="00C333E2" w:rsidP="00C333E2">
      <w:pPr>
        <w:rPr>
          <w:rFonts w:ascii="Arial" w:eastAsia="Times New Roman" w:hAnsi="Arial" w:cs="Arial"/>
          <w:sz w:val="20"/>
          <w:szCs w:val="20"/>
        </w:rPr>
      </w:pPr>
      <w:r>
        <w:rPr>
          <w:rFonts w:ascii="Arial" w:hAnsi="Arial" w:cs="Arial"/>
          <w:sz w:val="20"/>
          <w:szCs w:val="20"/>
        </w:rPr>
        <w:tab/>
        <w:t xml:space="preserve">    1.   </w:t>
      </w:r>
      <w:r w:rsidR="00D06543" w:rsidRPr="00C333E2">
        <w:rPr>
          <w:rFonts w:ascii="Arial" w:eastAsia="Times New Roman" w:hAnsi="Arial" w:cs="Arial"/>
          <w:sz w:val="20"/>
          <w:szCs w:val="20"/>
        </w:rPr>
        <w:t xml:space="preserve">All materials used in the Polished Concrete System shall be manufactured and provided by </w:t>
      </w:r>
      <w:r>
        <w:rPr>
          <w:rFonts w:ascii="Arial" w:eastAsia="Times New Roman" w:hAnsi="Arial" w:cs="Arial"/>
          <w:sz w:val="20"/>
          <w:szCs w:val="20"/>
        </w:rPr>
        <w:t xml:space="preserve"> </w:t>
      </w:r>
      <w:r>
        <w:rPr>
          <w:rFonts w:ascii="Arial" w:eastAsia="Times New Roman" w:hAnsi="Arial" w:cs="Arial"/>
          <w:sz w:val="20"/>
          <w:szCs w:val="20"/>
        </w:rPr>
        <w:tab/>
        <w:t xml:space="preserve">          </w:t>
      </w:r>
      <w:r w:rsidR="00D06543" w:rsidRPr="00C333E2">
        <w:rPr>
          <w:rFonts w:ascii="Arial" w:eastAsia="Times New Roman" w:hAnsi="Arial" w:cs="Arial"/>
          <w:sz w:val="20"/>
          <w:szCs w:val="20"/>
        </w:rPr>
        <w:t>a single manufacturer to ensure compatibility.</w:t>
      </w:r>
    </w:p>
    <w:p w:rsidR="00C333E2" w:rsidRPr="00C333E2" w:rsidRDefault="00C333E2" w:rsidP="00C333E2">
      <w:pPr>
        <w:rPr>
          <w:rFonts w:ascii="Arial" w:hAnsi="Arial" w:cs="Arial"/>
          <w:sz w:val="20"/>
          <w:szCs w:val="20"/>
        </w:rPr>
      </w:pPr>
      <w:r>
        <w:rPr>
          <w:rFonts w:ascii="Arial" w:eastAsia="Times New Roman" w:hAnsi="Arial" w:cs="Arial"/>
          <w:sz w:val="20"/>
          <w:szCs w:val="20"/>
        </w:rPr>
        <w:tab/>
        <w:t xml:space="preserve">    2.   Minimum 5 years documented experience in producing concrete materials.</w:t>
      </w:r>
    </w:p>
    <w:p w:rsidR="00D06543" w:rsidRPr="00D06543" w:rsidRDefault="00D06543" w:rsidP="00D06543">
      <w:pPr>
        <w:rPr>
          <w:rFonts w:ascii="Arial" w:hAnsi="Arial" w:cs="Arial"/>
          <w:sz w:val="20"/>
          <w:szCs w:val="20"/>
        </w:rPr>
      </w:pPr>
    </w:p>
    <w:p w:rsidR="00D06543" w:rsidRPr="00D06543" w:rsidRDefault="00D06543" w:rsidP="00D06543">
      <w:pPr>
        <w:pStyle w:val="ListParagraph"/>
        <w:numPr>
          <w:ilvl w:val="0"/>
          <w:numId w:val="18"/>
        </w:numPr>
        <w:rPr>
          <w:rFonts w:ascii="Arial" w:hAnsi="Arial" w:cs="Arial"/>
          <w:sz w:val="20"/>
          <w:szCs w:val="20"/>
        </w:rPr>
      </w:pPr>
      <w:r w:rsidRPr="00D06543">
        <w:rPr>
          <w:rFonts w:ascii="Arial" w:hAnsi="Arial" w:cs="Arial"/>
          <w:sz w:val="20"/>
          <w:szCs w:val="20"/>
        </w:rPr>
        <w:t>Field Mock-up:  Before performing work of this Section, provide following field mock-up to verify selections made under submittals and to demonstrate aesthetic effects of polishing.  Approval does not constitute approval of deviations from Contract Documents, unless Architect specifically approves deviations in writing.</w:t>
      </w:r>
    </w:p>
    <w:p w:rsidR="00D06543" w:rsidRPr="00D06543" w:rsidRDefault="00D06543" w:rsidP="00D06543">
      <w:pPr>
        <w:rPr>
          <w:rFonts w:ascii="Arial" w:hAnsi="Arial" w:cs="Arial"/>
          <w:sz w:val="20"/>
          <w:szCs w:val="20"/>
        </w:rPr>
      </w:pPr>
    </w:p>
    <w:p w:rsidR="00D06543" w:rsidRPr="008F3074" w:rsidRDefault="00D06543" w:rsidP="008F3074">
      <w:pPr>
        <w:pStyle w:val="ListParagraph"/>
        <w:numPr>
          <w:ilvl w:val="0"/>
          <w:numId w:val="24"/>
        </w:numPr>
        <w:rPr>
          <w:rFonts w:ascii="Arial" w:hAnsi="Arial" w:cs="Arial"/>
          <w:sz w:val="20"/>
          <w:szCs w:val="20"/>
        </w:rPr>
      </w:pPr>
      <w:r w:rsidRPr="008F3074">
        <w:rPr>
          <w:rFonts w:ascii="Arial" w:hAnsi="Arial" w:cs="Arial"/>
          <w:sz w:val="20"/>
          <w:szCs w:val="20"/>
        </w:rPr>
        <w:t>Form, reinforce, and cast concrete slab for 10 foot square field mock-up.</w:t>
      </w:r>
    </w:p>
    <w:p w:rsidR="008F3074" w:rsidRPr="008F3074" w:rsidRDefault="008F3074" w:rsidP="008F3074">
      <w:pPr>
        <w:pStyle w:val="ListParagraph"/>
        <w:ind w:left="1260"/>
        <w:rPr>
          <w:rFonts w:ascii="Arial" w:hAnsi="Arial" w:cs="Arial"/>
          <w:sz w:val="20"/>
          <w:szCs w:val="20"/>
        </w:rPr>
      </w:pPr>
    </w:p>
    <w:p w:rsidR="00D06543" w:rsidRPr="008F3074" w:rsidRDefault="00D06543" w:rsidP="008F3074">
      <w:pPr>
        <w:pStyle w:val="ListParagraph"/>
        <w:numPr>
          <w:ilvl w:val="0"/>
          <w:numId w:val="24"/>
        </w:numPr>
        <w:rPr>
          <w:rFonts w:ascii="Arial" w:hAnsi="Arial" w:cs="Arial"/>
          <w:sz w:val="20"/>
          <w:szCs w:val="20"/>
        </w:rPr>
      </w:pPr>
      <w:r w:rsidRPr="008F3074">
        <w:rPr>
          <w:rFonts w:ascii="Arial" w:hAnsi="Arial" w:cs="Arial"/>
          <w:sz w:val="20"/>
          <w:szCs w:val="20"/>
        </w:rPr>
        <w:t>Concrete shall be same mix design as scheduled for Project.</w:t>
      </w:r>
    </w:p>
    <w:p w:rsidR="008F3074" w:rsidRPr="008F3074" w:rsidRDefault="008F3074" w:rsidP="008F3074">
      <w:pPr>
        <w:rPr>
          <w:rFonts w:ascii="Arial" w:hAnsi="Arial" w:cs="Arial"/>
          <w:sz w:val="20"/>
          <w:szCs w:val="20"/>
        </w:rPr>
      </w:pPr>
    </w:p>
    <w:p w:rsidR="008F3074" w:rsidRDefault="00D06543" w:rsidP="008F3074">
      <w:pPr>
        <w:pStyle w:val="ListParagraph"/>
        <w:numPr>
          <w:ilvl w:val="0"/>
          <w:numId w:val="24"/>
        </w:numPr>
        <w:rPr>
          <w:rFonts w:ascii="Arial" w:hAnsi="Arial" w:cs="Arial"/>
          <w:sz w:val="20"/>
          <w:szCs w:val="20"/>
        </w:rPr>
      </w:pPr>
      <w:r w:rsidRPr="008F3074">
        <w:rPr>
          <w:rFonts w:ascii="Arial" w:hAnsi="Arial" w:cs="Arial"/>
          <w:sz w:val="20"/>
          <w:szCs w:val="20"/>
        </w:rPr>
        <w:t>Placement and finishing work shall be performed by same personnel as will place and finish concrete for Project.</w:t>
      </w:r>
    </w:p>
    <w:p w:rsidR="008F3074" w:rsidRPr="008F3074" w:rsidRDefault="008F3074" w:rsidP="008F3074">
      <w:pPr>
        <w:rPr>
          <w:rFonts w:ascii="Arial" w:hAnsi="Arial" w:cs="Arial"/>
          <w:sz w:val="20"/>
          <w:szCs w:val="20"/>
        </w:rPr>
      </w:pPr>
    </w:p>
    <w:p w:rsidR="00D06543" w:rsidRPr="008F3074" w:rsidRDefault="00D06543" w:rsidP="008F3074">
      <w:pPr>
        <w:pStyle w:val="ListParagraph"/>
        <w:numPr>
          <w:ilvl w:val="0"/>
          <w:numId w:val="24"/>
        </w:numPr>
        <w:tabs>
          <w:tab w:val="left" w:pos="1440"/>
        </w:tabs>
        <w:rPr>
          <w:rFonts w:ascii="Arial" w:hAnsi="Arial" w:cs="Arial"/>
          <w:sz w:val="20"/>
          <w:szCs w:val="20"/>
        </w:rPr>
      </w:pPr>
      <w:r w:rsidRPr="008F3074">
        <w:rPr>
          <w:rFonts w:ascii="Arial" w:hAnsi="Arial" w:cs="Arial"/>
          <w:sz w:val="20"/>
          <w:szCs w:val="20"/>
        </w:rPr>
        <w:t>Mock-up shall be representative of work to be expected.</w:t>
      </w:r>
    </w:p>
    <w:p w:rsidR="008F3074" w:rsidRPr="008F3074" w:rsidRDefault="008F3074" w:rsidP="008F3074">
      <w:pPr>
        <w:tabs>
          <w:tab w:val="left" w:pos="1440"/>
        </w:tabs>
        <w:rPr>
          <w:rFonts w:ascii="Arial" w:hAnsi="Arial" w:cs="Arial"/>
          <w:sz w:val="20"/>
          <w:szCs w:val="20"/>
        </w:rPr>
      </w:pPr>
    </w:p>
    <w:p w:rsidR="00D06543" w:rsidRPr="008F3074" w:rsidRDefault="00D06543" w:rsidP="008F3074">
      <w:pPr>
        <w:pStyle w:val="ListParagraph"/>
        <w:numPr>
          <w:ilvl w:val="0"/>
          <w:numId w:val="24"/>
        </w:numPr>
        <w:rPr>
          <w:rFonts w:ascii="Arial" w:hAnsi="Arial" w:cs="Arial"/>
          <w:sz w:val="20"/>
          <w:szCs w:val="20"/>
        </w:rPr>
      </w:pPr>
      <w:r w:rsidRPr="008F3074">
        <w:rPr>
          <w:rFonts w:ascii="Arial" w:hAnsi="Arial" w:cs="Arial"/>
          <w:sz w:val="20"/>
          <w:szCs w:val="20"/>
        </w:rPr>
        <w:t>Perform grinding, honing, and polishing work as scheduled for Project using same personnel as will perform work for Project</w:t>
      </w:r>
      <w:r w:rsidR="008F3074">
        <w:rPr>
          <w:rFonts w:ascii="Arial" w:hAnsi="Arial" w:cs="Arial"/>
          <w:sz w:val="20"/>
          <w:szCs w:val="20"/>
        </w:rPr>
        <w:t>.</w:t>
      </w:r>
    </w:p>
    <w:p w:rsidR="008F3074" w:rsidRPr="008F3074" w:rsidRDefault="008F3074" w:rsidP="008F3074">
      <w:pPr>
        <w:rPr>
          <w:rFonts w:ascii="Arial" w:hAnsi="Arial" w:cs="Arial"/>
          <w:sz w:val="20"/>
          <w:szCs w:val="20"/>
        </w:rPr>
      </w:pPr>
    </w:p>
    <w:p w:rsidR="00D06543" w:rsidRPr="008F3074" w:rsidRDefault="00D06543" w:rsidP="008F3074">
      <w:pPr>
        <w:pStyle w:val="ListParagraph"/>
        <w:numPr>
          <w:ilvl w:val="0"/>
          <w:numId w:val="24"/>
        </w:numPr>
        <w:rPr>
          <w:rFonts w:ascii="Arial" w:hAnsi="Arial" w:cs="Arial"/>
          <w:sz w:val="20"/>
          <w:szCs w:val="20"/>
        </w:rPr>
      </w:pPr>
      <w:r w:rsidRPr="008F3074">
        <w:rPr>
          <w:rFonts w:ascii="Arial" w:hAnsi="Arial" w:cs="Arial"/>
          <w:sz w:val="20"/>
          <w:szCs w:val="20"/>
        </w:rPr>
        <w:t>Approval is for following aesthetic qualities:</w:t>
      </w:r>
    </w:p>
    <w:p w:rsidR="008F3074" w:rsidRPr="008F3074" w:rsidRDefault="008F3074" w:rsidP="008F3074">
      <w:pPr>
        <w:rPr>
          <w:rFonts w:ascii="Arial" w:hAnsi="Arial" w:cs="Arial"/>
          <w:sz w:val="20"/>
          <w:szCs w:val="20"/>
        </w:rPr>
      </w:pPr>
    </w:p>
    <w:p w:rsidR="008F3074" w:rsidRDefault="00D06543" w:rsidP="008F3074">
      <w:pPr>
        <w:ind w:left="2250" w:hanging="810"/>
        <w:rPr>
          <w:rFonts w:ascii="Arial" w:hAnsi="Arial" w:cs="Arial"/>
          <w:sz w:val="20"/>
          <w:szCs w:val="20"/>
        </w:rPr>
      </w:pPr>
      <w:r w:rsidRPr="00D06543">
        <w:rPr>
          <w:rFonts w:ascii="Arial" w:hAnsi="Arial" w:cs="Arial"/>
          <w:sz w:val="20"/>
          <w:szCs w:val="20"/>
        </w:rPr>
        <w:t>a. Compliance with approved submittals.</w:t>
      </w:r>
    </w:p>
    <w:p w:rsidR="008F3074" w:rsidRPr="00D06543" w:rsidRDefault="008F3074" w:rsidP="008F3074">
      <w:pPr>
        <w:ind w:left="2250" w:hanging="810"/>
        <w:rPr>
          <w:rFonts w:ascii="Arial" w:hAnsi="Arial" w:cs="Arial"/>
          <w:sz w:val="20"/>
          <w:szCs w:val="20"/>
        </w:rPr>
      </w:pPr>
    </w:p>
    <w:p w:rsidR="00D06543" w:rsidRDefault="00D06543" w:rsidP="00D06543">
      <w:pPr>
        <w:ind w:left="2250" w:hanging="810"/>
        <w:rPr>
          <w:rFonts w:ascii="Arial" w:hAnsi="Arial" w:cs="Arial"/>
          <w:sz w:val="20"/>
          <w:szCs w:val="20"/>
        </w:rPr>
      </w:pPr>
      <w:r w:rsidRPr="00D06543">
        <w:rPr>
          <w:rFonts w:ascii="Arial" w:hAnsi="Arial" w:cs="Arial"/>
          <w:sz w:val="20"/>
          <w:szCs w:val="20"/>
        </w:rPr>
        <w:t>b. Compliance with specified aggregate exposure class.</w:t>
      </w:r>
    </w:p>
    <w:p w:rsidR="008F3074" w:rsidRPr="00D06543" w:rsidRDefault="008F3074" w:rsidP="00D06543">
      <w:pPr>
        <w:ind w:left="2250" w:hanging="810"/>
        <w:rPr>
          <w:rFonts w:ascii="Arial" w:hAnsi="Arial" w:cs="Arial"/>
          <w:sz w:val="20"/>
          <w:szCs w:val="20"/>
        </w:rPr>
      </w:pPr>
    </w:p>
    <w:p w:rsidR="00D06543" w:rsidRDefault="00D06543" w:rsidP="00D06543">
      <w:pPr>
        <w:ind w:left="1620" w:hanging="180"/>
        <w:rPr>
          <w:rFonts w:ascii="Arial" w:hAnsi="Arial" w:cs="Arial"/>
          <w:sz w:val="20"/>
          <w:szCs w:val="20"/>
        </w:rPr>
      </w:pPr>
      <w:r w:rsidRPr="00D06543">
        <w:rPr>
          <w:rFonts w:ascii="Arial" w:hAnsi="Arial" w:cs="Arial"/>
          <w:sz w:val="20"/>
          <w:szCs w:val="20"/>
        </w:rPr>
        <w:t xml:space="preserve">c. Compliance with specified appearance level. </w:t>
      </w:r>
    </w:p>
    <w:p w:rsidR="008F3074" w:rsidRPr="00D06543" w:rsidRDefault="008F3074" w:rsidP="00D06543">
      <w:pPr>
        <w:ind w:left="1620" w:hanging="180"/>
        <w:rPr>
          <w:rFonts w:ascii="Arial" w:hAnsi="Arial" w:cs="Arial"/>
          <w:sz w:val="20"/>
          <w:szCs w:val="20"/>
        </w:rPr>
      </w:pPr>
    </w:p>
    <w:p w:rsidR="00D06543" w:rsidRDefault="00D06543" w:rsidP="00D06543">
      <w:pPr>
        <w:ind w:left="1620" w:hanging="180"/>
        <w:rPr>
          <w:rFonts w:ascii="Arial" w:hAnsi="Arial" w:cs="Arial"/>
          <w:sz w:val="20"/>
          <w:szCs w:val="20"/>
        </w:rPr>
      </w:pPr>
      <w:r w:rsidRPr="00D06543">
        <w:rPr>
          <w:rFonts w:ascii="Arial" w:hAnsi="Arial" w:cs="Arial"/>
          <w:sz w:val="20"/>
          <w:szCs w:val="20"/>
        </w:rPr>
        <w:t>d. Compliance with specified color.</w:t>
      </w:r>
    </w:p>
    <w:p w:rsidR="008F3074" w:rsidRPr="00D06543" w:rsidRDefault="008F3074" w:rsidP="00D06543">
      <w:pPr>
        <w:ind w:left="1620" w:hanging="180"/>
        <w:rPr>
          <w:rFonts w:ascii="Arial" w:hAnsi="Arial" w:cs="Arial"/>
          <w:sz w:val="20"/>
          <w:szCs w:val="20"/>
        </w:rPr>
      </w:pPr>
    </w:p>
    <w:p w:rsidR="00D06543" w:rsidRPr="008F3074" w:rsidRDefault="00D06543" w:rsidP="008F3074">
      <w:pPr>
        <w:pStyle w:val="ListParagraph"/>
        <w:numPr>
          <w:ilvl w:val="0"/>
          <w:numId w:val="24"/>
        </w:numPr>
        <w:rPr>
          <w:rFonts w:ascii="Arial" w:hAnsi="Arial" w:cs="Arial"/>
          <w:sz w:val="20"/>
          <w:szCs w:val="20"/>
        </w:rPr>
      </w:pPr>
      <w:r w:rsidRPr="008F3074">
        <w:rPr>
          <w:rFonts w:ascii="Arial" w:hAnsi="Arial" w:cs="Arial"/>
          <w:sz w:val="20"/>
          <w:szCs w:val="20"/>
        </w:rPr>
        <w:t>Obtain Architect’s approval before starting work on project.</w:t>
      </w:r>
    </w:p>
    <w:p w:rsidR="008F3074" w:rsidRPr="008F3074" w:rsidRDefault="008F3074" w:rsidP="008F3074">
      <w:pPr>
        <w:ind w:left="900"/>
        <w:rPr>
          <w:rFonts w:ascii="Arial" w:hAnsi="Arial" w:cs="Arial"/>
          <w:sz w:val="20"/>
          <w:szCs w:val="20"/>
        </w:rPr>
      </w:pPr>
    </w:p>
    <w:p w:rsidR="00D06543" w:rsidRPr="00D06543" w:rsidRDefault="00D06543" w:rsidP="00D06543">
      <w:pPr>
        <w:ind w:left="1260" w:hanging="360"/>
        <w:rPr>
          <w:rFonts w:ascii="Arial" w:hAnsi="Arial" w:cs="Arial"/>
          <w:sz w:val="20"/>
          <w:szCs w:val="20"/>
        </w:rPr>
      </w:pPr>
      <w:r w:rsidRPr="00D06543">
        <w:rPr>
          <w:rFonts w:ascii="Arial" w:hAnsi="Arial" w:cs="Arial"/>
          <w:sz w:val="20"/>
          <w:szCs w:val="20"/>
        </w:rPr>
        <w:t>8.  Protect and maintain approved field mock-ups during construction in an undisturbed condition as a standard for judging completed work.</w:t>
      </w:r>
    </w:p>
    <w:p w:rsidR="00D06543" w:rsidRPr="00D06543" w:rsidRDefault="00D06543" w:rsidP="00D06543">
      <w:pPr>
        <w:rPr>
          <w:rFonts w:ascii="Arial" w:hAnsi="Arial" w:cs="Arial"/>
          <w:sz w:val="20"/>
          <w:szCs w:val="20"/>
        </w:rPr>
      </w:pPr>
    </w:p>
    <w:p w:rsidR="00D06543" w:rsidRPr="00D06543" w:rsidRDefault="00D06543" w:rsidP="00D06543">
      <w:pPr>
        <w:ind w:left="1080" w:hanging="360"/>
        <w:rPr>
          <w:rFonts w:ascii="Arial" w:hAnsi="Arial" w:cs="Arial"/>
          <w:sz w:val="20"/>
          <w:szCs w:val="20"/>
        </w:rPr>
      </w:pPr>
      <w:r w:rsidRPr="00D06543">
        <w:rPr>
          <w:rFonts w:ascii="Arial" w:hAnsi="Arial" w:cs="Arial"/>
          <w:sz w:val="20"/>
          <w:szCs w:val="20"/>
        </w:rPr>
        <w:t>C.  Pre-Installation of Concrete Conference:  Prior to placing concrete for areas scheduled for polishing, conduct conference at Project to comply with requirements of applicable Division 01 Sections.</w:t>
      </w:r>
    </w:p>
    <w:p w:rsidR="00D06543" w:rsidRPr="00D06543" w:rsidRDefault="00D06543" w:rsidP="00D06543">
      <w:pPr>
        <w:ind w:left="990" w:hanging="450"/>
        <w:rPr>
          <w:rFonts w:ascii="Arial" w:hAnsi="Arial" w:cs="Arial"/>
          <w:sz w:val="20"/>
          <w:szCs w:val="20"/>
        </w:rPr>
      </w:pPr>
    </w:p>
    <w:p w:rsidR="00D06543" w:rsidRPr="00D06543" w:rsidRDefault="00D06543" w:rsidP="00D06543">
      <w:pPr>
        <w:tabs>
          <w:tab w:val="left" w:pos="1350"/>
        </w:tabs>
        <w:ind w:left="1440" w:hanging="540"/>
        <w:rPr>
          <w:rFonts w:ascii="Arial" w:hAnsi="Arial" w:cs="Arial"/>
          <w:sz w:val="20"/>
          <w:szCs w:val="20"/>
        </w:rPr>
      </w:pPr>
      <w:r w:rsidRPr="00D06543">
        <w:rPr>
          <w:rFonts w:ascii="Arial" w:hAnsi="Arial" w:cs="Arial"/>
          <w:sz w:val="20"/>
          <w:szCs w:val="20"/>
        </w:rPr>
        <w:t>1.  Required Attendees:</w:t>
      </w:r>
    </w:p>
    <w:p w:rsidR="00D06543" w:rsidRPr="00D06543" w:rsidRDefault="00D06543" w:rsidP="00D06543">
      <w:pPr>
        <w:ind w:left="1800"/>
        <w:rPr>
          <w:rFonts w:ascii="Arial" w:hAnsi="Arial" w:cs="Arial"/>
          <w:sz w:val="20"/>
          <w:szCs w:val="20"/>
        </w:rPr>
      </w:pPr>
    </w:p>
    <w:p w:rsidR="00D06543" w:rsidRPr="00872209" w:rsidRDefault="00D06543" w:rsidP="00872209">
      <w:pPr>
        <w:pStyle w:val="ListParagraph"/>
        <w:numPr>
          <w:ilvl w:val="0"/>
          <w:numId w:val="40"/>
        </w:numPr>
        <w:rPr>
          <w:rFonts w:ascii="Arial" w:hAnsi="Arial" w:cs="Arial"/>
          <w:sz w:val="20"/>
          <w:szCs w:val="20"/>
        </w:rPr>
      </w:pPr>
      <w:r w:rsidRPr="00872209">
        <w:rPr>
          <w:rFonts w:ascii="Arial" w:hAnsi="Arial" w:cs="Arial"/>
          <w:sz w:val="20"/>
          <w:szCs w:val="20"/>
        </w:rPr>
        <w:t>Owner.</w:t>
      </w:r>
    </w:p>
    <w:p w:rsidR="00872209" w:rsidRPr="00872209" w:rsidRDefault="00872209" w:rsidP="00872209">
      <w:pPr>
        <w:ind w:left="1980"/>
        <w:rPr>
          <w:rFonts w:ascii="Arial" w:hAnsi="Arial" w:cs="Arial"/>
          <w:sz w:val="20"/>
          <w:szCs w:val="20"/>
        </w:rPr>
      </w:pPr>
    </w:p>
    <w:p w:rsidR="00872209" w:rsidRDefault="00D06543" w:rsidP="00872209">
      <w:pPr>
        <w:pStyle w:val="ListParagraph"/>
        <w:numPr>
          <w:ilvl w:val="0"/>
          <w:numId w:val="40"/>
        </w:numPr>
        <w:rPr>
          <w:rFonts w:ascii="Arial" w:hAnsi="Arial" w:cs="Arial"/>
          <w:sz w:val="20"/>
          <w:szCs w:val="20"/>
        </w:rPr>
      </w:pPr>
      <w:r w:rsidRPr="00872209">
        <w:rPr>
          <w:rFonts w:ascii="Arial" w:hAnsi="Arial" w:cs="Arial"/>
          <w:sz w:val="20"/>
          <w:szCs w:val="20"/>
        </w:rPr>
        <w:t>Architect.</w:t>
      </w:r>
    </w:p>
    <w:p w:rsidR="00872209" w:rsidRPr="00872209" w:rsidRDefault="00872209" w:rsidP="00872209">
      <w:pPr>
        <w:rPr>
          <w:rFonts w:ascii="Arial" w:hAnsi="Arial" w:cs="Arial"/>
          <w:sz w:val="20"/>
          <w:szCs w:val="20"/>
        </w:rPr>
      </w:pPr>
    </w:p>
    <w:p w:rsidR="00D06543" w:rsidRPr="00872209" w:rsidRDefault="00D06543" w:rsidP="00872209">
      <w:pPr>
        <w:pStyle w:val="ListParagraph"/>
        <w:numPr>
          <w:ilvl w:val="0"/>
          <w:numId w:val="40"/>
        </w:numPr>
        <w:rPr>
          <w:rFonts w:ascii="Arial" w:hAnsi="Arial" w:cs="Arial"/>
          <w:sz w:val="20"/>
          <w:szCs w:val="20"/>
        </w:rPr>
      </w:pPr>
      <w:r w:rsidRPr="00872209">
        <w:rPr>
          <w:rFonts w:ascii="Arial" w:hAnsi="Arial" w:cs="Arial"/>
          <w:sz w:val="20"/>
          <w:szCs w:val="20"/>
        </w:rPr>
        <w:t>Contractor, including supervisor.</w:t>
      </w:r>
    </w:p>
    <w:p w:rsidR="00872209" w:rsidRPr="00872209" w:rsidRDefault="00872209" w:rsidP="00872209">
      <w:pPr>
        <w:rPr>
          <w:rFonts w:ascii="Arial" w:hAnsi="Arial" w:cs="Arial"/>
          <w:sz w:val="20"/>
          <w:szCs w:val="20"/>
        </w:rPr>
      </w:pPr>
    </w:p>
    <w:p w:rsidR="00D06543" w:rsidRPr="00872209" w:rsidRDefault="00D06543" w:rsidP="00872209">
      <w:pPr>
        <w:pStyle w:val="ListParagraph"/>
        <w:numPr>
          <w:ilvl w:val="0"/>
          <w:numId w:val="40"/>
        </w:numPr>
        <w:rPr>
          <w:rFonts w:ascii="Arial" w:hAnsi="Arial" w:cs="Arial"/>
          <w:sz w:val="20"/>
          <w:szCs w:val="20"/>
        </w:rPr>
      </w:pPr>
      <w:r w:rsidRPr="00872209">
        <w:rPr>
          <w:rFonts w:ascii="Arial" w:hAnsi="Arial" w:cs="Arial"/>
          <w:sz w:val="20"/>
          <w:szCs w:val="20"/>
        </w:rPr>
        <w:t>Concrete producer.</w:t>
      </w:r>
    </w:p>
    <w:p w:rsidR="00872209" w:rsidRPr="00872209" w:rsidRDefault="00872209" w:rsidP="00872209">
      <w:pPr>
        <w:rPr>
          <w:rFonts w:ascii="Arial" w:hAnsi="Arial" w:cs="Arial"/>
          <w:sz w:val="20"/>
          <w:szCs w:val="20"/>
        </w:rPr>
      </w:pPr>
    </w:p>
    <w:p w:rsidR="00D06543" w:rsidRPr="00872209" w:rsidRDefault="00D06543" w:rsidP="00872209">
      <w:pPr>
        <w:pStyle w:val="ListParagraph"/>
        <w:numPr>
          <w:ilvl w:val="0"/>
          <w:numId w:val="40"/>
        </w:numPr>
        <w:rPr>
          <w:rFonts w:ascii="Arial" w:hAnsi="Arial" w:cs="Arial"/>
          <w:sz w:val="20"/>
          <w:szCs w:val="20"/>
        </w:rPr>
      </w:pPr>
      <w:r w:rsidRPr="00872209">
        <w:rPr>
          <w:rFonts w:ascii="Arial" w:hAnsi="Arial" w:cs="Arial"/>
          <w:sz w:val="20"/>
          <w:szCs w:val="20"/>
        </w:rPr>
        <w:t>Concrete finisher, including supervisor.</w:t>
      </w:r>
    </w:p>
    <w:p w:rsidR="00872209" w:rsidRPr="00872209" w:rsidRDefault="00872209" w:rsidP="00872209">
      <w:pPr>
        <w:rPr>
          <w:rFonts w:ascii="Arial" w:hAnsi="Arial" w:cs="Arial"/>
          <w:sz w:val="20"/>
          <w:szCs w:val="20"/>
        </w:rPr>
      </w:pPr>
    </w:p>
    <w:p w:rsidR="00D06543" w:rsidRPr="00872209" w:rsidRDefault="00D06543" w:rsidP="00872209">
      <w:pPr>
        <w:pStyle w:val="ListParagraph"/>
        <w:numPr>
          <w:ilvl w:val="0"/>
          <w:numId w:val="40"/>
        </w:numPr>
        <w:rPr>
          <w:rFonts w:ascii="Arial" w:hAnsi="Arial" w:cs="Arial"/>
          <w:sz w:val="20"/>
          <w:szCs w:val="20"/>
        </w:rPr>
      </w:pPr>
      <w:r w:rsidRPr="00872209">
        <w:rPr>
          <w:rFonts w:ascii="Arial" w:hAnsi="Arial" w:cs="Arial"/>
          <w:sz w:val="20"/>
          <w:szCs w:val="20"/>
        </w:rPr>
        <w:t>Concrete polisher, including supervisor.</w:t>
      </w:r>
    </w:p>
    <w:p w:rsidR="00872209" w:rsidRPr="00872209" w:rsidRDefault="00872209" w:rsidP="00872209">
      <w:pPr>
        <w:rPr>
          <w:rFonts w:ascii="Arial" w:hAnsi="Arial" w:cs="Arial"/>
          <w:sz w:val="20"/>
          <w:szCs w:val="20"/>
        </w:rPr>
      </w:pPr>
    </w:p>
    <w:p w:rsidR="00D06543" w:rsidRPr="00872209" w:rsidRDefault="00D06543" w:rsidP="00872209">
      <w:pPr>
        <w:pStyle w:val="ListParagraph"/>
        <w:numPr>
          <w:ilvl w:val="0"/>
          <w:numId w:val="40"/>
        </w:numPr>
        <w:rPr>
          <w:rFonts w:ascii="Arial" w:hAnsi="Arial" w:cs="Arial"/>
          <w:sz w:val="20"/>
          <w:szCs w:val="20"/>
        </w:rPr>
      </w:pPr>
      <w:r w:rsidRPr="00872209">
        <w:rPr>
          <w:rFonts w:ascii="Arial" w:hAnsi="Arial" w:cs="Arial"/>
          <w:sz w:val="20"/>
          <w:szCs w:val="20"/>
        </w:rPr>
        <w:t>Technical representative of liquid applied product manufacturers.</w:t>
      </w:r>
    </w:p>
    <w:p w:rsidR="00D06543" w:rsidRPr="00D06543" w:rsidRDefault="00D06543" w:rsidP="008F3074">
      <w:pPr>
        <w:rPr>
          <w:rFonts w:ascii="Arial" w:hAnsi="Arial" w:cs="Arial"/>
          <w:sz w:val="20"/>
          <w:szCs w:val="20"/>
        </w:rPr>
      </w:pPr>
    </w:p>
    <w:p w:rsidR="00D06543" w:rsidRPr="00D06543" w:rsidRDefault="00D06543" w:rsidP="008F3074">
      <w:pPr>
        <w:ind w:left="1267" w:hanging="360"/>
        <w:rPr>
          <w:rFonts w:ascii="Arial" w:hAnsi="Arial" w:cs="Arial"/>
          <w:sz w:val="20"/>
          <w:szCs w:val="20"/>
        </w:rPr>
      </w:pPr>
      <w:r w:rsidRPr="00D06543">
        <w:rPr>
          <w:rFonts w:ascii="Arial" w:hAnsi="Arial" w:cs="Arial"/>
          <w:sz w:val="20"/>
          <w:szCs w:val="20"/>
        </w:rPr>
        <w:t xml:space="preserve">2. </w:t>
      </w:r>
      <w:r w:rsidRPr="00D06543">
        <w:rPr>
          <w:rFonts w:ascii="Arial" w:hAnsi="Arial" w:cs="Arial"/>
          <w:sz w:val="20"/>
          <w:szCs w:val="20"/>
        </w:rPr>
        <w:tab/>
        <w:t>Minimum Agenda: Polisher shall demonstrate understanding of work required by reviewing and discussing procedures for, but not limited to, following:</w:t>
      </w:r>
    </w:p>
    <w:p w:rsidR="00D06543" w:rsidRPr="00D06543" w:rsidRDefault="00D06543" w:rsidP="008F3074">
      <w:pPr>
        <w:ind w:left="1800"/>
        <w:rPr>
          <w:rFonts w:ascii="Arial" w:hAnsi="Arial" w:cs="Arial"/>
          <w:sz w:val="20"/>
          <w:szCs w:val="20"/>
        </w:rPr>
      </w:pPr>
    </w:p>
    <w:p w:rsidR="008F3074" w:rsidRDefault="00D06543" w:rsidP="008F3074">
      <w:pPr>
        <w:widowControl w:val="0"/>
        <w:tabs>
          <w:tab w:val="left" w:pos="1530"/>
        </w:tabs>
        <w:autoSpaceDE w:val="0"/>
        <w:autoSpaceDN w:val="0"/>
        <w:adjustRightInd w:val="0"/>
        <w:spacing w:after="240"/>
        <w:ind w:left="1530" w:hanging="270"/>
        <w:rPr>
          <w:rFonts w:ascii="Arial" w:hAnsi="Arial" w:cs="Arial"/>
          <w:sz w:val="20"/>
          <w:szCs w:val="20"/>
        </w:rPr>
      </w:pPr>
      <w:r w:rsidRPr="00D06543">
        <w:rPr>
          <w:rFonts w:ascii="Arial" w:hAnsi="Arial" w:cs="Arial"/>
          <w:sz w:val="20"/>
          <w:szCs w:val="20"/>
        </w:rPr>
        <w:t>a. Tour field mock-up and representative areas of required work, discuss and evaluate for compliance</w:t>
      </w:r>
      <w:r w:rsidR="008F3074">
        <w:rPr>
          <w:rFonts w:ascii="Arial" w:hAnsi="Arial" w:cs="Arial"/>
          <w:sz w:val="20"/>
          <w:szCs w:val="20"/>
        </w:rPr>
        <w:t xml:space="preserve"> </w:t>
      </w:r>
      <w:r w:rsidRPr="00D06543">
        <w:rPr>
          <w:rFonts w:ascii="Arial" w:hAnsi="Arial" w:cs="Arial"/>
          <w:sz w:val="20"/>
          <w:szCs w:val="20"/>
        </w:rPr>
        <w:t>with</w:t>
      </w:r>
      <w:r w:rsidR="008F3074">
        <w:rPr>
          <w:rFonts w:ascii="Arial" w:hAnsi="Arial" w:cs="Arial"/>
          <w:sz w:val="20"/>
          <w:szCs w:val="20"/>
        </w:rPr>
        <w:t xml:space="preserve"> c</w:t>
      </w:r>
      <w:r w:rsidRPr="00D06543">
        <w:rPr>
          <w:rFonts w:ascii="Arial" w:hAnsi="Arial" w:cs="Arial"/>
          <w:sz w:val="20"/>
          <w:szCs w:val="20"/>
        </w:rPr>
        <w:t>ontract</w:t>
      </w:r>
      <w:r w:rsidR="008F3074">
        <w:rPr>
          <w:rFonts w:ascii="Arial" w:hAnsi="Arial" w:cs="Arial"/>
          <w:sz w:val="20"/>
          <w:szCs w:val="20"/>
        </w:rPr>
        <w:t xml:space="preserve"> d</w:t>
      </w:r>
      <w:r w:rsidRPr="00D06543">
        <w:rPr>
          <w:rFonts w:ascii="Arial" w:hAnsi="Arial" w:cs="Arial"/>
          <w:sz w:val="20"/>
          <w:szCs w:val="20"/>
        </w:rPr>
        <w:t>ocuments, including substrate conditions, surface preparations, sequence of procedures, and other preparatory work performed by other installers.</w:t>
      </w:r>
    </w:p>
    <w:p w:rsidR="00D06543" w:rsidRPr="00D06543" w:rsidRDefault="00D06543" w:rsidP="008F3074">
      <w:pPr>
        <w:widowControl w:val="0"/>
        <w:tabs>
          <w:tab w:val="left" w:pos="1530"/>
        </w:tabs>
        <w:autoSpaceDE w:val="0"/>
        <w:autoSpaceDN w:val="0"/>
        <w:adjustRightInd w:val="0"/>
        <w:spacing w:after="240"/>
        <w:ind w:left="1530" w:hanging="270"/>
        <w:rPr>
          <w:rFonts w:ascii="Arial" w:hAnsi="Arial" w:cs="Arial"/>
          <w:sz w:val="20"/>
          <w:szCs w:val="20"/>
        </w:rPr>
      </w:pPr>
      <w:r w:rsidRPr="00D06543">
        <w:rPr>
          <w:rFonts w:ascii="Arial" w:hAnsi="Arial" w:cs="Arial"/>
          <w:sz w:val="20"/>
          <w:szCs w:val="20"/>
        </w:rPr>
        <w:t xml:space="preserve">b. Review </w:t>
      </w:r>
      <w:r w:rsidR="00162A1F">
        <w:rPr>
          <w:rFonts w:ascii="Arial" w:hAnsi="Arial" w:cs="Arial"/>
          <w:sz w:val="20"/>
          <w:szCs w:val="20"/>
        </w:rPr>
        <w:t>c</w:t>
      </w:r>
      <w:r w:rsidRPr="00D06543">
        <w:rPr>
          <w:rFonts w:ascii="Arial" w:hAnsi="Arial" w:cs="Arial"/>
          <w:sz w:val="20"/>
          <w:szCs w:val="20"/>
        </w:rPr>
        <w:t xml:space="preserve">ontract </w:t>
      </w:r>
      <w:r w:rsidR="00162A1F">
        <w:rPr>
          <w:rFonts w:ascii="Arial" w:hAnsi="Arial" w:cs="Arial"/>
          <w:sz w:val="20"/>
          <w:szCs w:val="20"/>
        </w:rPr>
        <w:t>d</w:t>
      </w:r>
      <w:r w:rsidRPr="00D06543">
        <w:rPr>
          <w:rFonts w:ascii="Arial" w:hAnsi="Arial" w:cs="Arial"/>
          <w:sz w:val="20"/>
          <w:szCs w:val="20"/>
        </w:rPr>
        <w:t>ocument requirements.</w:t>
      </w:r>
    </w:p>
    <w:p w:rsidR="00D06543" w:rsidRPr="00D06543" w:rsidRDefault="00D06543" w:rsidP="008F3074">
      <w:pPr>
        <w:widowControl w:val="0"/>
        <w:tabs>
          <w:tab w:val="left" w:pos="1530"/>
          <w:tab w:val="left" w:pos="2016"/>
        </w:tabs>
        <w:autoSpaceDE w:val="0"/>
        <w:autoSpaceDN w:val="0"/>
        <w:adjustRightInd w:val="0"/>
        <w:spacing w:before="120" w:after="120"/>
        <w:ind w:left="1260" w:right="-216"/>
        <w:rPr>
          <w:rFonts w:ascii="Arial" w:hAnsi="Arial" w:cs="Arial"/>
          <w:sz w:val="20"/>
          <w:szCs w:val="20"/>
        </w:rPr>
      </w:pPr>
      <w:r w:rsidRPr="00D06543">
        <w:rPr>
          <w:rFonts w:ascii="Arial" w:hAnsi="Arial" w:cs="Arial"/>
          <w:sz w:val="20"/>
          <w:szCs w:val="20"/>
        </w:rPr>
        <w:t>c. Review approved submittals and field mock-up.</w:t>
      </w:r>
    </w:p>
    <w:p w:rsidR="00D06543" w:rsidRPr="00D06543" w:rsidRDefault="00D06543" w:rsidP="008F3074">
      <w:pPr>
        <w:widowControl w:val="0"/>
        <w:tabs>
          <w:tab w:val="left" w:pos="1530"/>
          <w:tab w:val="left" w:pos="2016"/>
        </w:tabs>
        <w:autoSpaceDE w:val="0"/>
        <w:autoSpaceDN w:val="0"/>
        <w:adjustRightInd w:val="0"/>
        <w:spacing w:before="120" w:after="120"/>
        <w:ind w:left="1260" w:right="-216"/>
        <w:rPr>
          <w:rFonts w:ascii="Arial" w:hAnsi="Arial" w:cs="Arial"/>
          <w:sz w:val="20"/>
          <w:szCs w:val="20"/>
        </w:rPr>
      </w:pPr>
      <w:r w:rsidRPr="00D06543">
        <w:rPr>
          <w:rFonts w:ascii="Arial" w:hAnsi="Arial" w:cs="Arial"/>
          <w:sz w:val="20"/>
          <w:szCs w:val="20"/>
        </w:rPr>
        <w:t>d. Review procedures, including, but not limited to:</w:t>
      </w:r>
    </w:p>
    <w:p w:rsidR="00D06543" w:rsidRPr="00D06543" w:rsidRDefault="00D06543" w:rsidP="008F3074">
      <w:pPr>
        <w:widowControl w:val="0"/>
        <w:numPr>
          <w:ilvl w:val="0"/>
          <w:numId w:val="22"/>
        </w:numPr>
        <w:autoSpaceDE w:val="0"/>
        <w:autoSpaceDN w:val="0"/>
        <w:adjustRightInd w:val="0"/>
        <w:spacing w:after="240"/>
        <w:rPr>
          <w:rFonts w:ascii="Arial" w:hAnsi="Arial" w:cs="Arial"/>
          <w:sz w:val="20"/>
          <w:szCs w:val="20"/>
        </w:rPr>
      </w:pPr>
      <w:r w:rsidRPr="00D06543">
        <w:rPr>
          <w:rFonts w:ascii="Arial" w:hAnsi="Arial" w:cs="Arial"/>
          <w:sz w:val="20"/>
          <w:szCs w:val="20"/>
        </w:rPr>
        <w:t>Applicable Division 03 Section on cast-in-place concrete</w:t>
      </w:r>
    </w:p>
    <w:p w:rsidR="008F3074" w:rsidRDefault="00D06543" w:rsidP="008F3074">
      <w:pPr>
        <w:widowControl w:val="0"/>
        <w:tabs>
          <w:tab w:val="left" w:pos="1440"/>
          <w:tab w:val="left" w:pos="2016"/>
        </w:tabs>
        <w:autoSpaceDE w:val="0"/>
        <w:autoSpaceDN w:val="0"/>
        <w:adjustRightInd w:val="0"/>
        <w:spacing w:after="240"/>
        <w:ind w:left="2070" w:hanging="90"/>
        <w:rPr>
          <w:rFonts w:ascii="Arial" w:hAnsi="Arial" w:cs="Arial"/>
          <w:sz w:val="20"/>
          <w:szCs w:val="20"/>
        </w:rPr>
      </w:pPr>
      <w:r w:rsidRPr="00D06543">
        <w:rPr>
          <w:rFonts w:ascii="Arial" w:hAnsi="Arial" w:cs="Arial"/>
          <w:sz w:val="20"/>
          <w:szCs w:val="20"/>
        </w:rPr>
        <w:t>a. Specific mix design.</w:t>
      </w:r>
    </w:p>
    <w:p w:rsidR="00D06543" w:rsidRPr="00D06543" w:rsidRDefault="00D06543" w:rsidP="008F3074">
      <w:pPr>
        <w:widowControl w:val="0"/>
        <w:tabs>
          <w:tab w:val="left" w:pos="1440"/>
          <w:tab w:val="left" w:pos="2016"/>
        </w:tabs>
        <w:autoSpaceDE w:val="0"/>
        <w:autoSpaceDN w:val="0"/>
        <w:adjustRightInd w:val="0"/>
        <w:spacing w:after="240"/>
        <w:ind w:left="2070" w:hanging="90"/>
        <w:rPr>
          <w:rFonts w:ascii="Arial" w:hAnsi="Arial" w:cs="Arial"/>
          <w:sz w:val="20"/>
          <w:szCs w:val="20"/>
        </w:rPr>
      </w:pPr>
      <w:r w:rsidRPr="00D06543">
        <w:rPr>
          <w:rFonts w:ascii="Arial" w:hAnsi="Arial" w:cs="Arial"/>
          <w:sz w:val="20"/>
          <w:szCs w:val="20"/>
        </w:rPr>
        <w:t>b. Specified curing methods/procedures.</w:t>
      </w:r>
    </w:p>
    <w:p w:rsidR="00D06543" w:rsidRPr="00D06543" w:rsidRDefault="00D06543" w:rsidP="008F3074">
      <w:pPr>
        <w:widowControl w:val="0"/>
        <w:tabs>
          <w:tab w:val="left" w:pos="2160"/>
          <w:tab w:val="left" w:pos="2340"/>
        </w:tabs>
        <w:autoSpaceDE w:val="0"/>
        <w:autoSpaceDN w:val="0"/>
        <w:adjustRightInd w:val="0"/>
        <w:spacing w:after="240"/>
        <w:ind w:left="2340" w:hanging="360"/>
        <w:rPr>
          <w:rFonts w:ascii="Arial" w:hAnsi="Arial" w:cs="Arial"/>
          <w:sz w:val="20"/>
          <w:szCs w:val="20"/>
        </w:rPr>
      </w:pPr>
      <w:r w:rsidRPr="00D06543">
        <w:rPr>
          <w:rFonts w:ascii="Arial" w:hAnsi="Arial" w:cs="Arial"/>
          <w:sz w:val="20"/>
          <w:szCs w:val="20"/>
        </w:rPr>
        <w:t xml:space="preserve">c. </w:t>
      </w:r>
      <w:r w:rsidRPr="00D06543">
        <w:rPr>
          <w:rFonts w:ascii="Arial" w:hAnsi="Arial" w:cs="Arial"/>
          <w:sz w:val="20"/>
          <w:szCs w:val="20"/>
        </w:rPr>
        <w:tab/>
        <w:t>Projected 3, 14, and 28 day compressive strength test for finished floor and project phasing.</w:t>
      </w:r>
    </w:p>
    <w:p w:rsidR="00D06543" w:rsidRPr="00D06543" w:rsidRDefault="00D06543" w:rsidP="008F3074">
      <w:pPr>
        <w:widowControl w:val="0"/>
        <w:tabs>
          <w:tab w:val="left" w:pos="1440"/>
          <w:tab w:val="left" w:pos="2340"/>
        </w:tabs>
        <w:autoSpaceDE w:val="0"/>
        <w:autoSpaceDN w:val="0"/>
        <w:adjustRightInd w:val="0"/>
        <w:spacing w:after="240"/>
        <w:ind w:left="2340" w:hanging="360"/>
        <w:rPr>
          <w:rFonts w:ascii="Arial" w:hAnsi="Arial" w:cs="Arial"/>
          <w:sz w:val="20"/>
          <w:szCs w:val="20"/>
        </w:rPr>
      </w:pPr>
      <w:r w:rsidRPr="00D06543">
        <w:rPr>
          <w:rFonts w:ascii="Arial" w:hAnsi="Arial" w:cs="Arial"/>
          <w:sz w:val="20"/>
          <w:szCs w:val="20"/>
        </w:rPr>
        <w:t xml:space="preserve">d. </w:t>
      </w:r>
      <w:r w:rsidRPr="00D06543">
        <w:rPr>
          <w:rFonts w:ascii="Arial" w:hAnsi="Arial" w:cs="Arial"/>
          <w:sz w:val="20"/>
          <w:szCs w:val="20"/>
        </w:rPr>
        <w:tab/>
        <w:t>Protection of concrete substrate during construction and prior to polishing process.</w:t>
      </w:r>
    </w:p>
    <w:p w:rsidR="00D06543" w:rsidRPr="00D06543" w:rsidRDefault="00D06543" w:rsidP="008F3074">
      <w:pPr>
        <w:widowControl w:val="0"/>
        <w:tabs>
          <w:tab w:val="left" w:pos="1440"/>
          <w:tab w:val="left" w:pos="2340"/>
        </w:tabs>
        <w:autoSpaceDE w:val="0"/>
        <w:autoSpaceDN w:val="0"/>
        <w:adjustRightInd w:val="0"/>
        <w:spacing w:after="240"/>
        <w:ind w:left="2340" w:hanging="360"/>
        <w:rPr>
          <w:rFonts w:ascii="Arial" w:hAnsi="Arial" w:cs="Arial"/>
          <w:sz w:val="20"/>
          <w:szCs w:val="20"/>
        </w:rPr>
      </w:pPr>
      <w:r w:rsidRPr="00D06543">
        <w:rPr>
          <w:rFonts w:ascii="Arial" w:hAnsi="Arial" w:cs="Arial"/>
          <w:sz w:val="20"/>
          <w:szCs w:val="20"/>
        </w:rPr>
        <w:t xml:space="preserve">e. </w:t>
      </w:r>
      <w:r w:rsidRPr="00D06543">
        <w:rPr>
          <w:rFonts w:ascii="Arial" w:hAnsi="Arial" w:cs="Arial"/>
          <w:sz w:val="20"/>
          <w:szCs w:val="20"/>
        </w:rPr>
        <w:tab/>
        <w:t>Project phasing and scheduling for each step of grinding, honing and polishing operations including, but not limited to:</w:t>
      </w:r>
    </w:p>
    <w:p w:rsidR="00D06543" w:rsidRPr="00D06543" w:rsidRDefault="00D06543" w:rsidP="008F3074">
      <w:pPr>
        <w:widowControl w:val="0"/>
        <w:tabs>
          <w:tab w:val="left" w:pos="1440"/>
          <w:tab w:val="left" w:pos="2700"/>
        </w:tabs>
        <w:autoSpaceDE w:val="0"/>
        <w:autoSpaceDN w:val="0"/>
        <w:adjustRightInd w:val="0"/>
        <w:spacing w:after="240"/>
        <w:ind w:firstLine="2340"/>
        <w:rPr>
          <w:rFonts w:ascii="Arial" w:hAnsi="Arial" w:cs="Arial"/>
          <w:sz w:val="20"/>
          <w:szCs w:val="20"/>
        </w:rPr>
      </w:pPr>
      <w:proofErr w:type="spellStart"/>
      <w:r w:rsidRPr="00D06543">
        <w:rPr>
          <w:rFonts w:ascii="Arial" w:hAnsi="Arial" w:cs="Arial"/>
          <w:sz w:val="20"/>
          <w:szCs w:val="20"/>
        </w:rPr>
        <w:t>i</w:t>
      </w:r>
      <w:proofErr w:type="spellEnd"/>
      <w:r w:rsidRPr="00D06543">
        <w:rPr>
          <w:rFonts w:ascii="Arial" w:hAnsi="Arial" w:cs="Arial"/>
          <w:sz w:val="20"/>
          <w:szCs w:val="20"/>
        </w:rPr>
        <w:t>. Quality of qualified personnel committed to project.</w:t>
      </w:r>
    </w:p>
    <w:p w:rsidR="008F3074" w:rsidRDefault="00D06543" w:rsidP="008F3074">
      <w:pPr>
        <w:widowControl w:val="0"/>
        <w:tabs>
          <w:tab w:val="left" w:pos="1440"/>
          <w:tab w:val="left" w:pos="2700"/>
        </w:tabs>
        <w:autoSpaceDE w:val="0"/>
        <w:autoSpaceDN w:val="0"/>
        <w:adjustRightInd w:val="0"/>
        <w:spacing w:after="240"/>
        <w:ind w:firstLine="2340"/>
        <w:rPr>
          <w:rFonts w:ascii="Arial" w:hAnsi="Arial" w:cs="Arial"/>
          <w:sz w:val="20"/>
          <w:szCs w:val="20"/>
        </w:rPr>
      </w:pPr>
      <w:r w:rsidRPr="00D06543">
        <w:rPr>
          <w:rFonts w:ascii="Arial" w:hAnsi="Arial" w:cs="Arial"/>
          <w:sz w:val="20"/>
          <w:szCs w:val="20"/>
        </w:rPr>
        <w:t>ii. Quality and size of grinders committed to project.</w:t>
      </w:r>
    </w:p>
    <w:p w:rsidR="00D06543" w:rsidRDefault="00D06543" w:rsidP="008F3074">
      <w:pPr>
        <w:widowControl w:val="0"/>
        <w:tabs>
          <w:tab w:val="left" w:pos="1440"/>
          <w:tab w:val="left" w:pos="2700"/>
        </w:tabs>
        <w:autoSpaceDE w:val="0"/>
        <w:autoSpaceDN w:val="0"/>
        <w:adjustRightInd w:val="0"/>
        <w:spacing w:after="240"/>
        <w:ind w:firstLine="2340"/>
        <w:rPr>
          <w:rFonts w:ascii="Arial" w:hAnsi="Arial" w:cs="Arial"/>
          <w:sz w:val="20"/>
          <w:szCs w:val="20"/>
        </w:rPr>
      </w:pPr>
      <w:r w:rsidRPr="00D06543">
        <w:rPr>
          <w:rFonts w:ascii="Arial" w:hAnsi="Arial" w:cs="Arial"/>
          <w:sz w:val="20"/>
          <w:szCs w:val="20"/>
        </w:rPr>
        <w:t>iii. Proper disposal of concrete slurry and/or concrete dust.</w:t>
      </w:r>
    </w:p>
    <w:p w:rsidR="008F3074" w:rsidRPr="00E7772F" w:rsidRDefault="008F3074" w:rsidP="008F3074">
      <w:pPr>
        <w:tabs>
          <w:tab w:val="left" w:pos="2340"/>
        </w:tabs>
        <w:ind w:left="2880" w:hanging="900"/>
        <w:rPr>
          <w:rFonts w:ascii="Arial" w:hAnsi="Arial" w:cs="Arial"/>
          <w:sz w:val="20"/>
          <w:szCs w:val="20"/>
        </w:rPr>
      </w:pPr>
      <w:r w:rsidRPr="00E7772F">
        <w:rPr>
          <w:rFonts w:ascii="Arial" w:hAnsi="Arial" w:cs="Arial"/>
          <w:sz w:val="20"/>
          <w:szCs w:val="20"/>
        </w:rPr>
        <w:t xml:space="preserve">f. </w:t>
      </w:r>
      <w:r w:rsidRPr="00E7772F">
        <w:rPr>
          <w:rFonts w:ascii="Arial" w:hAnsi="Arial" w:cs="Arial"/>
          <w:sz w:val="20"/>
          <w:szCs w:val="20"/>
        </w:rPr>
        <w:tab/>
        <w:t>Details of each step of grinding, honing, and polishing operations.</w:t>
      </w:r>
    </w:p>
    <w:p w:rsidR="008F3074" w:rsidRPr="00E7772F" w:rsidRDefault="008F3074" w:rsidP="008F3074">
      <w:pPr>
        <w:rPr>
          <w:rFonts w:ascii="Arial" w:hAnsi="Arial" w:cs="Arial"/>
          <w:sz w:val="20"/>
          <w:szCs w:val="20"/>
        </w:rPr>
      </w:pPr>
    </w:p>
    <w:p w:rsidR="008F3074" w:rsidRPr="00E7772F" w:rsidRDefault="008F3074" w:rsidP="008F3074">
      <w:pPr>
        <w:widowControl w:val="0"/>
        <w:numPr>
          <w:ilvl w:val="3"/>
          <w:numId w:val="23"/>
        </w:numPr>
        <w:tabs>
          <w:tab w:val="left" w:pos="2340"/>
        </w:tabs>
        <w:autoSpaceDE w:val="0"/>
        <w:autoSpaceDN w:val="0"/>
        <w:adjustRightInd w:val="0"/>
        <w:spacing w:after="240"/>
        <w:ind w:left="2700"/>
        <w:jc w:val="both"/>
        <w:rPr>
          <w:rFonts w:ascii="Arial" w:hAnsi="Arial" w:cs="Arial"/>
          <w:sz w:val="20"/>
          <w:szCs w:val="20"/>
        </w:rPr>
      </w:pPr>
      <w:r w:rsidRPr="00E7772F">
        <w:rPr>
          <w:rFonts w:ascii="Arial" w:hAnsi="Arial" w:cs="Arial"/>
          <w:sz w:val="20"/>
          <w:szCs w:val="20"/>
        </w:rPr>
        <w:t>Application of color.</w:t>
      </w:r>
    </w:p>
    <w:p w:rsidR="008F3074" w:rsidRPr="00E7772F" w:rsidRDefault="008F3074" w:rsidP="008F3074">
      <w:pPr>
        <w:widowControl w:val="0"/>
        <w:numPr>
          <w:ilvl w:val="3"/>
          <w:numId w:val="23"/>
        </w:numPr>
        <w:tabs>
          <w:tab w:val="left" w:pos="1440"/>
          <w:tab w:val="left" w:pos="2340"/>
        </w:tabs>
        <w:autoSpaceDE w:val="0"/>
        <w:autoSpaceDN w:val="0"/>
        <w:adjustRightInd w:val="0"/>
        <w:spacing w:after="240"/>
        <w:ind w:left="2700"/>
        <w:jc w:val="both"/>
        <w:rPr>
          <w:rFonts w:ascii="Arial" w:hAnsi="Arial" w:cs="Arial"/>
          <w:sz w:val="20"/>
          <w:szCs w:val="20"/>
        </w:rPr>
      </w:pPr>
      <w:r w:rsidRPr="00E7772F">
        <w:rPr>
          <w:rFonts w:ascii="Arial" w:hAnsi="Arial" w:cs="Arial"/>
          <w:sz w:val="20"/>
          <w:szCs w:val="20"/>
        </w:rPr>
        <w:t>Application of liquid applied products.</w:t>
      </w:r>
    </w:p>
    <w:p w:rsidR="008F3074" w:rsidRPr="00E7772F" w:rsidRDefault="008F3074" w:rsidP="008F3074">
      <w:pPr>
        <w:widowControl w:val="0"/>
        <w:numPr>
          <w:ilvl w:val="3"/>
          <w:numId w:val="23"/>
        </w:numPr>
        <w:tabs>
          <w:tab w:val="left" w:pos="1440"/>
          <w:tab w:val="left" w:pos="2340"/>
          <w:tab w:val="left" w:pos="2700"/>
        </w:tabs>
        <w:autoSpaceDE w:val="0"/>
        <w:autoSpaceDN w:val="0"/>
        <w:adjustRightInd w:val="0"/>
        <w:spacing w:after="240"/>
        <w:ind w:left="2700"/>
        <w:jc w:val="both"/>
        <w:rPr>
          <w:rFonts w:ascii="Arial" w:hAnsi="Arial" w:cs="Arial"/>
          <w:sz w:val="20"/>
          <w:szCs w:val="20"/>
        </w:rPr>
      </w:pPr>
      <w:r w:rsidRPr="00E7772F">
        <w:rPr>
          <w:rFonts w:ascii="Arial" w:hAnsi="Arial" w:cs="Arial"/>
          <w:sz w:val="20"/>
          <w:szCs w:val="20"/>
        </w:rPr>
        <w:t>Protecting polished concrete floors after polishing work is complete.</w:t>
      </w:r>
    </w:p>
    <w:p w:rsidR="006F7D18" w:rsidRPr="006F7D18" w:rsidRDefault="008F3074" w:rsidP="006F7D18">
      <w:pPr>
        <w:widowControl w:val="0"/>
        <w:autoSpaceDE w:val="0"/>
        <w:autoSpaceDN w:val="0"/>
        <w:adjustRightInd w:val="0"/>
        <w:spacing w:after="240"/>
        <w:ind w:left="1170" w:hanging="270"/>
        <w:rPr>
          <w:rFonts w:ascii="Arial" w:hAnsi="Arial" w:cs="Arial"/>
          <w:sz w:val="20"/>
          <w:szCs w:val="20"/>
        </w:rPr>
      </w:pPr>
      <w:r w:rsidRPr="00E7772F">
        <w:rPr>
          <w:rFonts w:ascii="Arial" w:hAnsi="Arial" w:cs="Arial"/>
          <w:sz w:val="20"/>
          <w:szCs w:val="20"/>
        </w:rPr>
        <w:t>3. Reports: Record discussions, including decisions and agreements reached, and furnish copy of record to each party attending.</w:t>
      </w:r>
    </w:p>
    <w:p w:rsidR="00F51CDB" w:rsidRPr="00D73AC4" w:rsidRDefault="00F51CDB" w:rsidP="00F51CDB">
      <w:pPr>
        <w:rPr>
          <w:rFonts w:ascii="Arial" w:eastAsia="Times New Roman" w:hAnsi="Arial" w:cs="Arial"/>
          <w:sz w:val="20"/>
          <w:szCs w:val="20"/>
        </w:rPr>
      </w:pPr>
      <w:r w:rsidRPr="00D73AC4">
        <w:rPr>
          <w:rFonts w:ascii="Arial" w:eastAsia="Times New Roman" w:hAnsi="Arial" w:cs="Arial"/>
          <w:b/>
          <w:sz w:val="20"/>
          <w:szCs w:val="20"/>
        </w:rPr>
        <w:lastRenderedPageBreak/>
        <w:t>1.07 DELIVERY, STORAGE &amp; HANDLING</w:t>
      </w:r>
      <w:r w:rsidRPr="00D73AC4">
        <w:rPr>
          <w:rFonts w:ascii="Arial" w:eastAsia="Times New Roman" w:hAnsi="Arial" w:cs="Arial"/>
          <w:sz w:val="20"/>
          <w:szCs w:val="20"/>
        </w:rPr>
        <w:t xml:space="preserve"> </w:t>
      </w:r>
    </w:p>
    <w:p w:rsidR="00F51CDB" w:rsidRPr="00D73AC4" w:rsidRDefault="00F51CDB" w:rsidP="00F51CDB">
      <w:pPr>
        <w:ind w:left="720"/>
        <w:rPr>
          <w:rFonts w:ascii="Arial" w:eastAsia="Times New Roman" w:hAnsi="Arial" w:cs="Arial"/>
          <w:sz w:val="20"/>
          <w:szCs w:val="20"/>
        </w:rPr>
      </w:pPr>
    </w:p>
    <w:p w:rsidR="00F51CDB" w:rsidRPr="00D73AC4" w:rsidRDefault="00F51CDB" w:rsidP="00F51CDB">
      <w:pPr>
        <w:pStyle w:val="ListParagraph"/>
        <w:numPr>
          <w:ilvl w:val="0"/>
          <w:numId w:val="8"/>
        </w:numPr>
        <w:rPr>
          <w:rFonts w:ascii="Arial" w:eastAsia="Times New Roman" w:hAnsi="Arial" w:cs="Arial"/>
          <w:sz w:val="20"/>
          <w:szCs w:val="20"/>
        </w:rPr>
      </w:pPr>
      <w:r w:rsidRPr="00D73AC4">
        <w:rPr>
          <w:rFonts w:ascii="Arial" w:eastAsia="Times New Roman" w:hAnsi="Arial" w:cs="Arial"/>
          <w:sz w:val="20"/>
          <w:szCs w:val="20"/>
        </w:rPr>
        <w:t xml:space="preserve">Delivery: Materials shall be delivered to the job site in sealed, undamaged </w:t>
      </w:r>
    </w:p>
    <w:p w:rsidR="00F51CDB" w:rsidRPr="00D73AC4" w:rsidRDefault="00F51CDB" w:rsidP="00F51CDB">
      <w:pPr>
        <w:pStyle w:val="ListParagraph"/>
        <w:ind w:left="1080"/>
        <w:rPr>
          <w:rFonts w:ascii="Arial" w:eastAsia="Times New Roman" w:hAnsi="Arial" w:cs="Arial"/>
          <w:sz w:val="20"/>
          <w:szCs w:val="20"/>
        </w:rPr>
      </w:pPr>
      <w:r w:rsidRPr="00D73AC4">
        <w:rPr>
          <w:rFonts w:ascii="Arial" w:eastAsia="Times New Roman" w:hAnsi="Arial" w:cs="Arial"/>
          <w:sz w:val="20"/>
          <w:szCs w:val="20"/>
        </w:rPr>
        <w:t xml:space="preserve">containers. Each container shall be clearly marked with manufacturer’s label showing type of material, color, and lot number. </w:t>
      </w:r>
    </w:p>
    <w:p w:rsidR="00F51CDB" w:rsidRPr="00D73AC4" w:rsidRDefault="00F51CDB" w:rsidP="00F51CDB">
      <w:pPr>
        <w:pStyle w:val="ListParagraph"/>
        <w:numPr>
          <w:ilvl w:val="0"/>
          <w:numId w:val="8"/>
        </w:numPr>
        <w:rPr>
          <w:rFonts w:ascii="Arial" w:eastAsia="Times New Roman" w:hAnsi="Arial" w:cs="Arial"/>
          <w:sz w:val="20"/>
          <w:szCs w:val="20"/>
        </w:rPr>
      </w:pPr>
      <w:r w:rsidRPr="00D73AC4">
        <w:rPr>
          <w:rFonts w:ascii="Arial" w:eastAsia="Times New Roman" w:hAnsi="Arial" w:cs="Arial"/>
          <w:sz w:val="20"/>
          <w:szCs w:val="20"/>
        </w:rPr>
        <w:t xml:space="preserve">Storage: Store all materials in a clean, dry place with a temperature range in </w:t>
      </w:r>
    </w:p>
    <w:p w:rsidR="00F51CDB" w:rsidRPr="00D73AC4" w:rsidRDefault="00F51CDB" w:rsidP="00F51CDB">
      <w:pPr>
        <w:pStyle w:val="ListParagraph"/>
        <w:ind w:left="1080"/>
        <w:rPr>
          <w:rFonts w:ascii="Arial" w:eastAsia="Times New Roman" w:hAnsi="Arial" w:cs="Arial"/>
          <w:sz w:val="20"/>
          <w:szCs w:val="20"/>
        </w:rPr>
      </w:pPr>
      <w:r w:rsidRPr="00D73AC4">
        <w:rPr>
          <w:rFonts w:ascii="Arial" w:eastAsia="Times New Roman" w:hAnsi="Arial" w:cs="Arial"/>
          <w:sz w:val="20"/>
          <w:szCs w:val="20"/>
        </w:rPr>
        <w:t xml:space="preserve">accordance with manufacturer’s instructions. </w:t>
      </w:r>
    </w:p>
    <w:p w:rsidR="00F51CDB" w:rsidRPr="00D73AC4" w:rsidRDefault="00F51CDB" w:rsidP="00F51CDB">
      <w:pPr>
        <w:pStyle w:val="ListParagraph"/>
        <w:numPr>
          <w:ilvl w:val="0"/>
          <w:numId w:val="8"/>
        </w:numPr>
        <w:rPr>
          <w:rFonts w:ascii="Arial" w:eastAsia="Times New Roman" w:hAnsi="Arial" w:cs="Arial"/>
          <w:sz w:val="20"/>
          <w:szCs w:val="20"/>
        </w:rPr>
      </w:pPr>
      <w:r w:rsidRPr="00D73AC4">
        <w:rPr>
          <w:rFonts w:ascii="Arial" w:eastAsia="Times New Roman" w:hAnsi="Arial" w:cs="Arial"/>
          <w:sz w:val="20"/>
          <w:szCs w:val="20"/>
        </w:rPr>
        <w:t xml:space="preserve">Handling: Handle products carefully to avoid damage to the containers. Read </w:t>
      </w:r>
    </w:p>
    <w:p w:rsidR="00F51CDB" w:rsidRDefault="00F51CDB" w:rsidP="00F51CDB">
      <w:pPr>
        <w:pStyle w:val="ListParagraph"/>
        <w:ind w:left="1080"/>
        <w:rPr>
          <w:rFonts w:ascii="Arial" w:eastAsia="Times New Roman" w:hAnsi="Arial" w:cs="Arial"/>
          <w:sz w:val="20"/>
          <w:szCs w:val="20"/>
        </w:rPr>
      </w:pPr>
      <w:r w:rsidRPr="00D73AC4">
        <w:rPr>
          <w:rFonts w:ascii="Arial" w:eastAsia="Times New Roman" w:hAnsi="Arial" w:cs="Arial"/>
          <w:sz w:val="20"/>
          <w:szCs w:val="20"/>
        </w:rPr>
        <w:t xml:space="preserve">all labels and Safety Data Sheets prior to use. </w:t>
      </w:r>
    </w:p>
    <w:p w:rsidR="0030193D" w:rsidRPr="00D73AC4" w:rsidRDefault="0030193D" w:rsidP="00F51CDB">
      <w:pPr>
        <w:pStyle w:val="ListParagraph"/>
        <w:ind w:left="1080"/>
        <w:rPr>
          <w:rFonts w:ascii="Arial" w:eastAsia="Times New Roman" w:hAnsi="Arial" w:cs="Arial"/>
          <w:sz w:val="20"/>
          <w:szCs w:val="20"/>
        </w:rPr>
      </w:pPr>
    </w:p>
    <w:p w:rsidR="00F51CDB" w:rsidRDefault="0030193D" w:rsidP="00F51CDB">
      <w:pPr>
        <w:rPr>
          <w:rFonts w:ascii="Arial" w:eastAsia="Times New Roman" w:hAnsi="Arial" w:cs="Arial"/>
          <w:b/>
          <w:sz w:val="20"/>
          <w:szCs w:val="20"/>
        </w:rPr>
      </w:pPr>
      <w:r>
        <w:rPr>
          <w:rFonts w:ascii="Arial" w:eastAsia="Times New Roman" w:hAnsi="Arial" w:cs="Arial"/>
          <w:b/>
          <w:sz w:val="20"/>
          <w:szCs w:val="20"/>
        </w:rPr>
        <w:t>1.08 FIELD CONDITIONS</w:t>
      </w:r>
    </w:p>
    <w:p w:rsidR="0030193D" w:rsidRPr="00D73AC4" w:rsidRDefault="0030193D" w:rsidP="00F51CDB">
      <w:pPr>
        <w:rPr>
          <w:rFonts w:ascii="Arial" w:eastAsia="Times New Roman" w:hAnsi="Arial" w:cs="Arial"/>
          <w:b/>
          <w:sz w:val="20"/>
          <w:szCs w:val="20"/>
        </w:rPr>
      </w:pPr>
    </w:p>
    <w:p w:rsidR="0030193D" w:rsidRPr="0030193D" w:rsidRDefault="0030193D" w:rsidP="0030193D">
      <w:pPr>
        <w:pStyle w:val="ListParagraph"/>
        <w:widowControl w:val="0"/>
        <w:numPr>
          <w:ilvl w:val="0"/>
          <w:numId w:val="28"/>
        </w:numPr>
        <w:tabs>
          <w:tab w:val="left" w:pos="288"/>
          <w:tab w:val="left" w:pos="900"/>
        </w:tabs>
        <w:autoSpaceDE w:val="0"/>
        <w:autoSpaceDN w:val="0"/>
        <w:adjustRightInd w:val="0"/>
        <w:spacing w:after="240"/>
        <w:jc w:val="both"/>
        <w:rPr>
          <w:rFonts w:ascii="Arial" w:hAnsi="Arial" w:cs="Arial"/>
          <w:sz w:val="20"/>
          <w:szCs w:val="20"/>
        </w:rPr>
      </w:pPr>
      <w:r w:rsidRPr="0030193D">
        <w:rPr>
          <w:rFonts w:ascii="Arial" w:hAnsi="Arial" w:cs="Arial"/>
          <w:sz w:val="20"/>
          <w:szCs w:val="20"/>
        </w:rPr>
        <w:t xml:space="preserve">Damage and </w:t>
      </w:r>
      <w:r w:rsidR="00162A1F">
        <w:rPr>
          <w:rFonts w:ascii="Arial" w:hAnsi="Arial" w:cs="Arial"/>
          <w:sz w:val="20"/>
          <w:szCs w:val="20"/>
        </w:rPr>
        <w:t>s</w:t>
      </w:r>
      <w:r w:rsidRPr="0030193D">
        <w:rPr>
          <w:rFonts w:ascii="Arial" w:hAnsi="Arial" w:cs="Arial"/>
          <w:sz w:val="20"/>
          <w:szCs w:val="20"/>
        </w:rPr>
        <w:t xml:space="preserve">tain </w:t>
      </w:r>
      <w:r w:rsidR="00162A1F">
        <w:rPr>
          <w:rFonts w:ascii="Arial" w:hAnsi="Arial" w:cs="Arial"/>
          <w:sz w:val="20"/>
          <w:szCs w:val="20"/>
        </w:rPr>
        <w:t>p</w:t>
      </w:r>
      <w:r w:rsidRPr="0030193D">
        <w:rPr>
          <w:rFonts w:ascii="Arial" w:hAnsi="Arial" w:cs="Arial"/>
          <w:sz w:val="20"/>
          <w:szCs w:val="20"/>
        </w:rPr>
        <w:t>revention: It is the responsibility of others to prevent damage and staining of concrete surfaces to be polished.</w:t>
      </w:r>
    </w:p>
    <w:p w:rsidR="0030193D" w:rsidRPr="00E7772F" w:rsidRDefault="0030193D" w:rsidP="0030193D">
      <w:pPr>
        <w:widowControl w:val="0"/>
        <w:numPr>
          <w:ilvl w:val="2"/>
          <w:numId w:val="26"/>
        </w:numPr>
        <w:tabs>
          <w:tab w:val="left" w:pos="864"/>
          <w:tab w:val="left" w:pos="1260"/>
        </w:tabs>
        <w:autoSpaceDE w:val="0"/>
        <w:autoSpaceDN w:val="0"/>
        <w:adjustRightInd w:val="0"/>
        <w:spacing w:after="240"/>
        <w:jc w:val="both"/>
        <w:rPr>
          <w:rFonts w:ascii="Arial" w:hAnsi="Arial" w:cs="Arial"/>
          <w:sz w:val="20"/>
          <w:szCs w:val="20"/>
        </w:rPr>
      </w:pPr>
      <w:r w:rsidRPr="00E7772F">
        <w:rPr>
          <w:rFonts w:ascii="Arial" w:hAnsi="Arial" w:cs="Arial"/>
          <w:sz w:val="20"/>
          <w:szCs w:val="20"/>
        </w:rPr>
        <w:t>Prohibit use of markers, spray paint, and soapstone.</w:t>
      </w:r>
    </w:p>
    <w:p w:rsidR="0030193D" w:rsidRPr="00E7772F" w:rsidRDefault="0030193D" w:rsidP="0030193D">
      <w:pPr>
        <w:widowControl w:val="0"/>
        <w:numPr>
          <w:ilvl w:val="2"/>
          <w:numId w:val="26"/>
        </w:numPr>
        <w:tabs>
          <w:tab w:val="left" w:pos="864"/>
          <w:tab w:val="left" w:pos="1260"/>
        </w:tabs>
        <w:autoSpaceDE w:val="0"/>
        <w:autoSpaceDN w:val="0"/>
        <w:adjustRightInd w:val="0"/>
        <w:spacing w:after="240"/>
        <w:rPr>
          <w:rFonts w:ascii="Arial" w:hAnsi="Arial" w:cs="Arial"/>
          <w:sz w:val="20"/>
          <w:szCs w:val="20"/>
        </w:rPr>
      </w:pPr>
      <w:r w:rsidRPr="00E7772F">
        <w:rPr>
          <w:rFonts w:ascii="Arial" w:hAnsi="Arial" w:cs="Arial"/>
          <w:sz w:val="20"/>
          <w:szCs w:val="20"/>
        </w:rPr>
        <w:t xml:space="preserve">Prohibit improper application of liquid membrane film forming curing compounds. </w:t>
      </w:r>
    </w:p>
    <w:p w:rsidR="0030193D" w:rsidRPr="00E7772F" w:rsidRDefault="0030193D" w:rsidP="0030193D">
      <w:pPr>
        <w:widowControl w:val="0"/>
        <w:numPr>
          <w:ilvl w:val="2"/>
          <w:numId w:val="26"/>
        </w:numPr>
        <w:tabs>
          <w:tab w:val="left" w:pos="864"/>
          <w:tab w:val="left" w:pos="1260"/>
        </w:tabs>
        <w:autoSpaceDE w:val="0"/>
        <w:autoSpaceDN w:val="0"/>
        <w:adjustRightInd w:val="0"/>
        <w:spacing w:after="240"/>
        <w:rPr>
          <w:rFonts w:ascii="Arial" w:hAnsi="Arial" w:cs="Arial"/>
          <w:sz w:val="20"/>
          <w:szCs w:val="20"/>
        </w:rPr>
      </w:pPr>
      <w:r w:rsidRPr="00E7772F">
        <w:rPr>
          <w:rFonts w:ascii="Arial" w:hAnsi="Arial" w:cs="Arial"/>
          <w:sz w:val="20"/>
          <w:szCs w:val="20"/>
        </w:rPr>
        <w:t>Prohibit vehicle parking over concrete surfaces.</w:t>
      </w:r>
    </w:p>
    <w:p w:rsidR="0030193D" w:rsidRPr="00E7772F" w:rsidRDefault="0030193D" w:rsidP="0030193D">
      <w:pPr>
        <w:widowControl w:val="0"/>
        <w:numPr>
          <w:ilvl w:val="2"/>
          <w:numId w:val="26"/>
        </w:numPr>
        <w:tabs>
          <w:tab w:val="left" w:pos="864"/>
          <w:tab w:val="left" w:pos="1260"/>
        </w:tabs>
        <w:autoSpaceDE w:val="0"/>
        <w:autoSpaceDN w:val="0"/>
        <w:adjustRightInd w:val="0"/>
        <w:spacing w:after="240"/>
        <w:rPr>
          <w:rFonts w:ascii="Arial" w:hAnsi="Arial" w:cs="Arial"/>
          <w:sz w:val="20"/>
          <w:szCs w:val="20"/>
        </w:rPr>
      </w:pPr>
      <w:r w:rsidRPr="00E7772F">
        <w:rPr>
          <w:rFonts w:ascii="Arial" w:hAnsi="Arial" w:cs="Arial"/>
          <w:sz w:val="20"/>
          <w:szCs w:val="20"/>
        </w:rPr>
        <w:t>Prohibit pipe-cutting operations over concrete surfaces.</w:t>
      </w:r>
    </w:p>
    <w:p w:rsidR="0030193D" w:rsidRPr="00E7772F" w:rsidRDefault="0030193D" w:rsidP="0030193D">
      <w:pPr>
        <w:widowControl w:val="0"/>
        <w:numPr>
          <w:ilvl w:val="2"/>
          <w:numId w:val="26"/>
        </w:numPr>
        <w:tabs>
          <w:tab w:val="left" w:pos="864"/>
          <w:tab w:val="left" w:pos="1260"/>
        </w:tabs>
        <w:autoSpaceDE w:val="0"/>
        <w:autoSpaceDN w:val="0"/>
        <w:adjustRightInd w:val="0"/>
        <w:spacing w:after="240"/>
        <w:rPr>
          <w:rFonts w:ascii="Arial" w:hAnsi="Arial" w:cs="Arial"/>
          <w:sz w:val="20"/>
          <w:szCs w:val="20"/>
        </w:rPr>
      </w:pPr>
      <w:r w:rsidRPr="00E7772F">
        <w:rPr>
          <w:rFonts w:ascii="Arial" w:hAnsi="Arial" w:cs="Arial"/>
          <w:sz w:val="20"/>
          <w:szCs w:val="20"/>
        </w:rPr>
        <w:t>Prohibit storage of any items over concrete surfaces for not less than 28 days after concrete placement.</w:t>
      </w:r>
    </w:p>
    <w:p w:rsidR="0030193D" w:rsidRPr="00E7772F" w:rsidRDefault="0030193D" w:rsidP="0030193D">
      <w:pPr>
        <w:widowControl w:val="0"/>
        <w:numPr>
          <w:ilvl w:val="2"/>
          <w:numId w:val="26"/>
        </w:numPr>
        <w:tabs>
          <w:tab w:val="left" w:pos="864"/>
          <w:tab w:val="left" w:pos="1260"/>
        </w:tabs>
        <w:autoSpaceDE w:val="0"/>
        <w:autoSpaceDN w:val="0"/>
        <w:adjustRightInd w:val="0"/>
        <w:spacing w:after="240"/>
        <w:rPr>
          <w:rFonts w:ascii="Arial" w:hAnsi="Arial" w:cs="Arial"/>
          <w:sz w:val="20"/>
          <w:szCs w:val="20"/>
        </w:rPr>
      </w:pPr>
      <w:r w:rsidRPr="00E7772F">
        <w:rPr>
          <w:rFonts w:ascii="Arial" w:hAnsi="Arial" w:cs="Arial"/>
          <w:sz w:val="20"/>
          <w:szCs w:val="20"/>
        </w:rPr>
        <w:t>Prohibit ferrous metals storage over concrete surfaces.</w:t>
      </w:r>
    </w:p>
    <w:p w:rsidR="0030193D" w:rsidRPr="00E7772F" w:rsidRDefault="0030193D" w:rsidP="0030193D">
      <w:pPr>
        <w:widowControl w:val="0"/>
        <w:numPr>
          <w:ilvl w:val="2"/>
          <w:numId w:val="26"/>
        </w:numPr>
        <w:tabs>
          <w:tab w:val="left" w:pos="864"/>
          <w:tab w:val="left" w:pos="1260"/>
        </w:tabs>
        <w:autoSpaceDE w:val="0"/>
        <w:autoSpaceDN w:val="0"/>
        <w:adjustRightInd w:val="0"/>
        <w:spacing w:after="240"/>
        <w:rPr>
          <w:rFonts w:ascii="Arial" w:hAnsi="Arial" w:cs="Arial"/>
          <w:sz w:val="20"/>
          <w:szCs w:val="20"/>
        </w:rPr>
      </w:pPr>
      <w:r w:rsidRPr="00E7772F">
        <w:rPr>
          <w:rFonts w:ascii="Arial" w:hAnsi="Arial" w:cs="Arial"/>
          <w:sz w:val="20"/>
          <w:szCs w:val="20"/>
        </w:rPr>
        <w:t>Protect from petroleum, oil, hydraulic fluid, or other liquid dripping from equipment working over concrete surfaces.</w:t>
      </w:r>
    </w:p>
    <w:p w:rsidR="0030193D" w:rsidRPr="00E7772F" w:rsidRDefault="0030193D" w:rsidP="0030193D">
      <w:pPr>
        <w:widowControl w:val="0"/>
        <w:numPr>
          <w:ilvl w:val="2"/>
          <w:numId w:val="26"/>
        </w:numPr>
        <w:tabs>
          <w:tab w:val="left" w:pos="864"/>
          <w:tab w:val="left" w:pos="1260"/>
        </w:tabs>
        <w:autoSpaceDE w:val="0"/>
        <w:autoSpaceDN w:val="0"/>
        <w:adjustRightInd w:val="0"/>
        <w:spacing w:after="240"/>
        <w:rPr>
          <w:rFonts w:ascii="Arial" w:hAnsi="Arial" w:cs="Arial"/>
          <w:sz w:val="20"/>
          <w:szCs w:val="20"/>
        </w:rPr>
      </w:pPr>
      <w:r w:rsidRPr="00E7772F">
        <w:rPr>
          <w:rFonts w:ascii="Arial" w:hAnsi="Arial" w:cs="Arial"/>
          <w:sz w:val="20"/>
          <w:szCs w:val="20"/>
        </w:rPr>
        <w:t>Protect from acids and acidic detergents contacting concrete surfaces.</w:t>
      </w:r>
    </w:p>
    <w:p w:rsidR="0030193D" w:rsidRPr="00E7772F" w:rsidRDefault="0030193D" w:rsidP="0030193D">
      <w:pPr>
        <w:widowControl w:val="0"/>
        <w:numPr>
          <w:ilvl w:val="2"/>
          <w:numId w:val="26"/>
        </w:numPr>
        <w:tabs>
          <w:tab w:val="left" w:pos="864"/>
          <w:tab w:val="left" w:pos="1260"/>
        </w:tabs>
        <w:autoSpaceDE w:val="0"/>
        <w:autoSpaceDN w:val="0"/>
        <w:adjustRightInd w:val="0"/>
        <w:spacing w:after="240"/>
        <w:rPr>
          <w:rFonts w:ascii="Arial" w:hAnsi="Arial" w:cs="Arial"/>
          <w:sz w:val="20"/>
          <w:szCs w:val="20"/>
        </w:rPr>
      </w:pPr>
      <w:r w:rsidRPr="00E7772F">
        <w:rPr>
          <w:rFonts w:ascii="Arial" w:hAnsi="Arial" w:cs="Arial"/>
          <w:sz w:val="20"/>
          <w:szCs w:val="20"/>
        </w:rPr>
        <w:t>Protect from painting activities over concrete surfaces.</w:t>
      </w:r>
    </w:p>
    <w:p w:rsidR="0030193D" w:rsidRPr="0030193D" w:rsidRDefault="0030193D" w:rsidP="0030193D">
      <w:pPr>
        <w:widowControl w:val="0"/>
        <w:tabs>
          <w:tab w:val="left" w:pos="630"/>
        </w:tabs>
        <w:autoSpaceDE w:val="0"/>
        <w:autoSpaceDN w:val="0"/>
        <w:adjustRightInd w:val="0"/>
        <w:spacing w:after="240"/>
        <w:ind w:left="900" w:hanging="360"/>
        <w:rPr>
          <w:rFonts w:ascii="Arial" w:hAnsi="Arial" w:cs="Arial"/>
          <w:b/>
          <w:sz w:val="20"/>
          <w:szCs w:val="20"/>
        </w:rPr>
      </w:pPr>
      <w:r w:rsidRPr="00E7772F">
        <w:rPr>
          <w:rFonts w:ascii="Arial" w:hAnsi="Arial" w:cs="Arial"/>
          <w:sz w:val="20"/>
          <w:szCs w:val="20"/>
        </w:rPr>
        <w:t>B.  Environmental Limitations:  Comply with manufacturer's written instructions for substrate temperature, ambient temperature, moisture, ventilation, and other conditions affecting liquid applied product application.</w:t>
      </w:r>
    </w:p>
    <w:p w:rsidR="00F51CDB" w:rsidRPr="00D73AC4" w:rsidRDefault="00F51CDB" w:rsidP="00F51CDB">
      <w:pPr>
        <w:pStyle w:val="ListParagraph"/>
        <w:ind w:left="1080"/>
        <w:rPr>
          <w:rFonts w:ascii="Arial" w:eastAsia="Times New Roman" w:hAnsi="Arial" w:cs="Arial"/>
          <w:sz w:val="20"/>
          <w:szCs w:val="20"/>
        </w:rPr>
      </w:pPr>
    </w:p>
    <w:p w:rsidR="00F51CDB" w:rsidRPr="00D73AC4" w:rsidRDefault="00F51CDB" w:rsidP="00F51CDB">
      <w:pPr>
        <w:rPr>
          <w:rFonts w:ascii="Arial" w:eastAsia="Times New Roman" w:hAnsi="Arial" w:cs="Arial"/>
          <w:b/>
          <w:sz w:val="20"/>
          <w:szCs w:val="20"/>
        </w:rPr>
      </w:pPr>
      <w:r w:rsidRPr="00D73AC4">
        <w:rPr>
          <w:rFonts w:ascii="Arial" w:eastAsia="Times New Roman" w:hAnsi="Arial" w:cs="Arial"/>
          <w:b/>
          <w:sz w:val="20"/>
          <w:szCs w:val="20"/>
        </w:rPr>
        <w:t xml:space="preserve">1.09 WARRANTY </w:t>
      </w:r>
    </w:p>
    <w:p w:rsidR="00F51CDB" w:rsidRPr="00D73AC4" w:rsidRDefault="00F51CDB" w:rsidP="00F51CDB">
      <w:pPr>
        <w:ind w:left="720"/>
        <w:rPr>
          <w:rFonts w:ascii="Arial" w:eastAsia="Times New Roman" w:hAnsi="Arial" w:cs="Arial"/>
          <w:sz w:val="20"/>
          <w:szCs w:val="20"/>
        </w:rPr>
      </w:pPr>
    </w:p>
    <w:p w:rsidR="00F51CDB" w:rsidRPr="0030193D" w:rsidRDefault="00F51CDB" w:rsidP="0030193D">
      <w:pPr>
        <w:pStyle w:val="ListParagraph"/>
        <w:numPr>
          <w:ilvl w:val="0"/>
          <w:numId w:val="29"/>
        </w:numPr>
        <w:rPr>
          <w:rFonts w:ascii="Arial" w:eastAsia="Times New Roman" w:hAnsi="Arial" w:cs="Arial"/>
          <w:sz w:val="20"/>
          <w:szCs w:val="20"/>
        </w:rPr>
      </w:pPr>
      <w:r w:rsidRPr="0030193D">
        <w:rPr>
          <w:rFonts w:ascii="Arial" w:eastAsia="Times New Roman" w:hAnsi="Arial" w:cs="Arial"/>
          <w:sz w:val="20"/>
          <w:szCs w:val="20"/>
        </w:rPr>
        <w:t xml:space="preserve">Upon completion of the work in this section provide a written warranty from the manufacturer against defect of materials. To obtain project specific warranty the coating system applicator must be a </w:t>
      </w:r>
      <w:proofErr w:type="spellStart"/>
      <w:r w:rsidRPr="0030193D">
        <w:rPr>
          <w:rFonts w:ascii="Arial" w:eastAsia="Times New Roman" w:hAnsi="Arial" w:cs="Arial"/>
          <w:sz w:val="20"/>
          <w:szCs w:val="20"/>
        </w:rPr>
        <w:t>Westcoat</w:t>
      </w:r>
      <w:proofErr w:type="spellEnd"/>
      <w:r w:rsidRPr="0030193D">
        <w:rPr>
          <w:rFonts w:ascii="Arial" w:eastAsia="Times New Roman" w:hAnsi="Arial" w:cs="Arial"/>
          <w:sz w:val="20"/>
          <w:szCs w:val="20"/>
        </w:rPr>
        <w:t xml:space="preserve"> Qualified Contractor/ Applicator and apply for warranty. </w:t>
      </w:r>
    </w:p>
    <w:p w:rsidR="00F51CDB" w:rsidRPr="00D73AC4" w:rsidRDefault="00F51CDB" w:rsidP="00F51CDB">
      <w:pPr>
        <w:ind w:left="720"/>
        <w:rPr>
          <w:rFonts w:ascii="Arial" w:eastAsia="Times New Roman" w:hAnsi="Arial" w:cs="Arial"/>
          <w:sz w:val="20"/>
          <w:szCs w:val="20"/>
        </w:rPr>
      </w:pPr>
    </w:p>
    <w:p w:rsidR="00F51CDB" w:rsidRPr="00D73AC4" w:rsidRDefault="00F51CDB" w:rsidP="00F51CDB">
      <w:pPr>
        <w:rPr>
          <w:rFonts w:ascii="Arial" w:eastAsia="Times New Roman" w:hAnsi="Arial" w:cs="Arial"/>
          <w:b/>
          <w:sz w:val="20"/>
          <w:szCs w:val="20"/>
        </w:rPr>
      </w:pPr>
      <w:r w:rsidRPr="00D73AC4">
        <w:rPr>
          <w:rFonts w:ascii="Arial" w:eastAsia="Times New Roman" w:hAnsi="Arial" w:cs="Arial"/>
          <w:b/>
          <w:sz w:val="20"/>
          <w:szCs w:val="20"/>
        </w:rPr>
        <w:t xml:space="preserve">PART 2 – PRODUCTS </w:t>
      </w:r>
    </w:p>
    <w:p w:rsidR="00F51CDB" w:rsidRPr="00D73AC4" w:rsidRDefault="00F51CDB" w:rsidP="00F51CDB">
      <w:pPr>
        <w:ind w:left="720"/>
        <w:rPr>
          <w:rFonts w:ascii="Arial" w:eastAsia="Times New Roman" w:hAnsi="Arial" w:cs="Arial"/>
          <w:sz w:val="20"/>
          <w:szCs w:val="20"/>
        </w:rPr>
      </w:pPr>
    </w:p>
    <w:p w:rsidR="00F51CDB" w:rsidRPr="00D73AC4" w:rsidRDefault="00F51CDB" w:rsidP="00F51CDB">
      <w:pPr>
        <w:rPr>
          <w:rFonts w:ascii="Arial" w:eastAsia="Times New Roman" w:hAnsi="Arial" w:cs="Arial"/>
          <w:b/>
          <w:sz w:val="20"/>
          <w:szCs w:val="20"/>
        </w:rPr>
      </w:pPr>
      <w:r w:rsidRPr="00D73AC4">
        <w:rPr>
          <w:rFonts w:ascii="Arial" w:eastAsia="Times New Roman" w:hAnsi="Arial" w:cs="Arial"/>
          <w:b/>
          <w:sz w:val="20"/>
          <w:szCs w:val="20"/>
        </w:rPr>
        <w:t xml:space="preserve">2.01 MANUFACTURERS </w:t>
      </w:r>
    </w:p>
    <w:p w:rsidR="00F51CDB" w:rsidRPr="00D73AC4" w:rsidRDefault="00F51CDB" w:rsidP="00F51CDB">
      <w:pPr>
        <w:rPr>
          <w:rFonts w:ascii="Arial" w:eastAsia="Times New Roman" w:hAnsi="Arial" w:cs="Arial"/>
          <w:b/>
          <w:sz w:val="20"/>
          <w:szCs w:val="20"/>
        </w:rPr>
      </w:pPr>
    </w:p>
    <w:p w:rsidR="00800B7A" w:rsidRDefault="00F51CDB" w:rsidP="00800B7A">
      <w:pPr>
        <w:pStyle w:val="ListParagraph"/>
        <w:numPr>
          <w:ilvl w:val="0"/>
          <w:numId w:val="9"/>
        </w:numPr>
        <w:rPr>
          <w:rFonts w:ascii="Arial" w:eastAsia="Times New Roman" w:hAnsi="Arial" w:cs="Arial"/>
          <w:sz w:val="20"/>
          <w:szCs w:val="20"/>
        </w:rPr>
      </w:pPr>
      <w:r w:rsidRPr="00CE2620">
        <w:rPr>
          <w:rFonts w:ascii="Arial" w:eastAsia="Times New Roman" w:hAnsi="Arial" w:cs="Arial"/>
          <w:sz w:val="20"/>
          <w:szCs w:val="20"/>
        </w:rPr>
        <w:t>Acceptable manufacturer:</w:t>
      </w:r>
      <w:r w:rsidR="00800B7A" w:rsidRPr="00CE2620">
        <w:rPr>
          <w:rFonts w:ascii="Arial" w:eastAsia="Times New Roman" w:hAnsi="Arial" w:cs="Times New Roman"/>
          <w:snapToGrid w:val="0"/>
          <w:sz w:val="20"/>
          <w:szCs w:val="20"/>
        </w:rPr>
        <w:t xml:space="preserve"> </w:t>
      </w:r>
      <w:proofErr w:type="spellStart"/>
      <w:r w:rsidR="00800B7A" w:rsidRPr="00CE2620">
        <w:rPr>
          <w:rFonts w:ascii="Arial" w:eastAsia="Times New Roman" w:hAnsi="Arial" w:cs="Arial"/>
          <w:sz w:val="20"/>
          <w:szCs w:val="20"/>
        </w:rPr>
        <w:t>Westcoat</w:t>
      </w:r>
      <w:proofErr w:type="spellEnd"/>
      <w:r w:rsidR="00800B7A" w:rsidRPr="00CE2620">
        <w:rPr>
          <w:rFonts w:ascii="Arial" w:eastAsia="Times New Roman" w:hAnsi="Arial" w:cs="Arial"/>
          <w:sz w:val="20"/>
          <w:szCs w:val="20"/>
        </w:rPr>
        <w:t xml:space="preserve"> Specialty Coatings; 4007 Lockridge Street, San Diego, CA 92102. Telephone 800-250-4519. Fax 619-262-8606. Website: </w:t>
      </w:r>
      <w:hyperlink r:id="rId6" w:history="1">
        <w:r w:rsidR="00800B7A" w:rsidRPr="00CE2620">
          <w:rPr>
            <w:rStyle w:val="Hyperlink"/>
            <w:rFonts w:ascii="Arial" w:eastAsia="Times New Roman" w:hAnsi="Arial" w:cs="Arial"/>
            <w:sz w:val="20"/>
            <w:szCs w:val="20"/>
          </w:rPr>
          <w:t>www.westcoat.com</w:t>
        </w:r>
      </w:hyperlink>
      <w:r w:rsidR="00800B7A" w:rsidRPr="00CE2620">
        <w:rPr>
          <w:rFonts w:ascii="Arial" w:eastAsia="Times New Roman" w:hAnsi="Arial" w:cs="Arial"/>
          <w:sz w:val="20"/>
          <w:szCs w:val="20"/>
        </w:rPr>
        <w:t>.</w:t>
      </w:r>
    </w:p>
    <w:p w:rsidR="006F7D18" w:rsidRPr="00CE2620" w:rsidRDefault="006F7D18" w:rsidP="00800B7A">
      <w:pPr>
        <w:pStyle w:val="ListParagraph"/>
        <w:numPr>
          <w:ilvl w:val="0"/>
          <w:numId w:val="9"/>
        </w:numPr>
        <w:rPr>
          <w:rFonts w:ascii="Arial" w:eastAsia="Times New Roman" w:hAnsi="Arial" w:cs="Arial"/>
          <w:sz w:val="20"/>
          <w:szCs w:val="20"/>
        </w:rPr>
      </w:pPr>
      <w:r>
        <w:rPr>
          <w:rFonts w:ascii="Arial" w:eastAsia="Times New Roman" w:hAnsi="Arial" w:cs="Arial"/>
          <w:sz w:val="20"/>
          <w:szCs w:val="20"/>
        </w:rPr>
        <w:t>Substitutions: No Substitution.</w:t>
      </w:r>
    </w:p>
    <w:p w:rsidR="00800B7A" w:rsidRPr="00CE2620" w:rsidRDefault="00800B7A" w:rsidP="00800B7A">
      <w:pPr>
        <w:pStyle w:val="ListParagraph"/>
        <w:ind w:left="1080"/>
        <w:rPr>
          <w:rFonts w:ascii="Arial" w:eastAsia="Times New Roman" w:hAnsi="Arial" w:cs="Arial"/>
          <w:sz w:val="20"/>
          <w:szCs w:val="20"/>
        </w:rPr>
      </w:pPr>
    </w:p>
    <w:p w:rsidR="006F7D18" w:rsidRDefault="006F7D18" w:rsidP="00800B7A">
      <w:pPr>
        <w:rPr>
          <w:rFonts w:ascii="Arial" w:eastAsia="Times New Roman" w:hAnsi="Arial" w:cs="Arial"/>
          <w:b/>
          <w:sz w:val="20"/>
          <w:szCs w:val="20"/>
        </w:rPr>
      </w:pPr>
    </w:p>
    <w:p w:rsidR="006F7D18" w:rsidRDefault="006F7D18" w:rsidP="00800B7A">
      <w:pPr>
        <w:rPr>
          <w:rFonts w:ascii="Arial" w:eastAsia="Times New Roman" w:hAnsi="Arial" w:cs="Arial"/>
          <w:b/>
          <w:sz w:val="20"/>
          <w:szCs w:val="20"/>
        </w:rPr>
      </w:pPr>
    </w:p>
    <w:p w:rsidR="00F51CDB" w:rsidRDefault="00F51CDB" w:rsidP="00F51CDB">
      <w:pPr>
        <w:rPr>
          <w:rFonts w:ascii="Arial" w:eastAsia="Times New Roman" w:hAnsi="Arial" w:cs="Arial"/>
          <w:sz w:val="20"/>
          <w:szCs w:val="20"/>
        </w:rPr>
      </w:pPr>
      <w:r w:rsidRPr="00CE2620">
        <w:rPr>
          <w:rFonts w:ascii="Arial" w:eastAsia="Times New Roman" w:hAnsi="Arial" w:cs="Arial"/>
          <w:b/>
          <w:sz w:val="20"/>
          <w:szCs w:val="20"/>
        </w:rPr>
        <w:t>2.02 MATERIALS</w:t>
      </w:r>
      <w:r w:rsidRPr="00800B7A">
        <w:rPr>
          <w:rFonts w:ascii="Arial" w:eastAsia="Times New Roman" w:hAnsi="Arial" w:cs="Arial"/>
          <w:sz w:val="20"/>
          <w:szCs w:val="20"/>
        </w:rPr>
        <w:t xml:space="preserve"> </w:t>
      </w:r>
    </w:p>
    <w:p w:rsidR="00324FFB" w:rsidRPr="006F7D18" w:rsidRDefault="00324FFB" w:rsidP="00F51CDB">
      <w:pPr>
        <w:rPr>
          <w:rFonts w:ascii="Arial" w:eastAsia="Times New Roman" w:hAnsi="Arial" w:cs="Arial"/>
          <w:sz w:val="20"/>
          <w:szCs w:val="20"/>
        </w:rPr>
      </w:pPr>
    </w:p>
    <w:p w:rsidR="00F51CDB" w:rsidRPr="00CE2620" w:rsidRDefault="008E4BFB" w:rsidP="00F51CDB">
      <w:pPr>
        <w:pStyle w:val="ListParagraph"/>
        <w:numPr>
          <w:ilvl w:val="0"/>
          <w:numId w:val="14"/>
        </w:numPr>
        <w:rPr>
          <w:rFonts w:ascii="Arial" w:eastAsia="Times New Roman" w:hAnsi="Arial" w:cs="Arial"/>
          <w:sz w:val="20"/>
          <w:szCs w:val="20"/>
        </w:rPr>
      </w:pPr>
      <w:r w:rsidRPr="00CE2620">
        <w:rPr>
          <w:rFonts w:ascii="Arial" w:eastAsia="Times New Roman" w:hAnsi="Arial" w:cs="Arial"/>
          <w:sz w:val="20"/>
          <w:szCs w:val="20"/>
        </w:rPr>
        <w:t>Fast Stain Polish System</w:t>
      </w:r>
      <w:r w:rsidR="00800B7A" w:rsidRPr="00CE2620">
        <w:rPr>
          <w:rFonts w:ascii="Arial" w:eastAsia="Times New Roman" w:hAnsi="Arial" w:cs="Arial"/>
          <w:sz w:val="20"/>
          <w:szCs w:val="20"/>
        </w:rPr>
        <w:t>:</w:t>
      </w:r>
    </w:p>
    <w:p w:rsidR="00F51CDB" w:rsidRPr="00CE2620" w:rsidRDefault="008E4BFB" w:rsidP="00F51CDB">
      <w:pPr>
        <w:pStyle w:val="ListParagraph"/>
        <w:numPr>
          <w:ilvl w:val="0"/>
          <w:numId w:val="15"/>
        </w:numPr>
        <w:rPr>
          <w:rFonts w:ascii="Arial" w:eastAsia="Times New Roman" w:hAnsi="Arial" w:cs="Arial"/>
          <w:sz w:val="20"/>
          <w:szCs w:val="20"/>
        </w:rPr>
      </w:pPr>
      <w:r w:rsidRPr="00CE2620">
        <w:rPr>
          <w:rFonts w:ascii="Arial" w:eastAsia="Times New Roman" w:hAnsi="Arial" w:cs="Arial"/>
          <w:sz w:val="20"/>
          <w:szCs w:val="20"/>
        </w:rPr>
        <w:t xml:space="preserve">Densifier: </w:t>
      </w:r>
      <w:r w:rsidR="00F51CDB" w:rsidRPr="00CE2620">
        <w:rPr>
          <w:rFonts w:ascii="Arial" w:eastAsia="Times New Roman" w:hAnsi="Arial" w:cs="Arial"/>
          <w:sz w:val="20"/>
          <w:szCs w:val="20"/>
        </w:rPr>
        <w:t>SC-21 Lithium Silicate</w:t>
      </w:r>
      <w:r w:rsidRPr="00CE2620">
        <w:rPr>
          <w:rFonts w:ascii="Arial" w:eastAsia="Times New Roman" w:hAnsi="Arial" w:cs="Arial"/>
          <w:sz w:val="20"/>
          <w:szCs w:val="20"/>
        </w:rPr>
        <w:t xml:space="preserve"> 200 to 400 square feet per gallon. </w:t>
      </w:r>
    </w:p>
    <w:p w:rsidR="00F51CDB" w:rsidRPr="00CE2620" w:rsidRDefault="00F51CDB" w:rsidP="008E4BFB">
      <w:pPr>
        <w:pStyle w:val="ListParagraph"/>
        <w:numPr>
          <w:ilvl w:val="0"/>
          <w:numId w:val="15"/>
        </w:numPr>
        <w:rPr>
          <w:rFonts w:ascii="Arial" w:eastAsia="Times New Roman" w:hAnsi="Arial" w:cs="Arial"/>
          <w:sz w:val="20"/>
          <w:szCs w:val="20"/>
        </w:rPr>
      </w:pPr>
      <w:r w:rsidRPr="00CE2620">
        <w:rPr>
          <w:rFonts w:ascii="Arial" w:eastAsia="Times New Roman" w:hAnsi="Arial" w:cs="Arial"/>
          <w:sz w:val="20"/>
          <w:szCs w:val="20"/>
        </w:rPr>
        <w:t>Stain:</w:t>
      </w:r>
      <w:r w:rsidR="008E4BFB" w:rsidRPr="00CE2620">
        <w:rPr>
          <w:rFonts w:ascii="Arial" w:eastAsia="Times New Roman" w:hAnsi="Arial" w:cs="Arial"/>
          <w:sz w:val="20"/>
          <w:szCs w:val="20"/>
        </w:rPr>
        <w:t xml:space="preserve"> </w:t>
      </w:r>
      <w:r w:rsidRPr="00CE2620">
        <w:rPr>
          <w:rFonts w:ascii="Arial" w:eastAsia="Times New Roman" w:hAnsi="Arial" w:cs="Arial"/>
          <w:sz w:val="20"/>
          <w:szCs w:val="20"/>
        </w:rPr>
        <w:t xml:space="preserve">SC-36 Fast Stain </w:t>
      </w:r>
      <w:r w:rsidR="008E4BFB" w:rsidRPr="00CE2620">
        <w:rPr>
          <w:rFonts w:ascii="Arial" w:eastAsia="Times New Roman" w:hAnsi="Arial" w:cs="Arial"/>
          <w:sz w:val="20"/>
          <w:szCs w:val="20"/>
        </w:rPr>
        <w:t>200 to 400 square feet per gallon.</w:t>
      </w:r>
    </w:p>
    <w:p w:rsidR="00653AD4" w:rsidRDefault="00F51CDB" w:rsidP="00653AD4">
      <w:pPr>
        <w:pStyle w:val="ListParagraph"/>
        <w:numPr>
          <w:ilvl w:val="0"/>
          <w:numId w:val="15"/>
        </w:numPr>
        <w:rPr>
          <w:rFonts w:ascii="Arial" w:eastAsia="Times New Roman" w:hAnsi="Arial" w:cs="Arial"/>
          <w:sz w:val="20"/>
          <w:szCs w:val="20"/>
        </w:rPr>
      </w:pPr>
      <w:r w:rsidRPr="00CE2620">
        <w:rPr>
          <w:rFonts w:ascii="Arial" w:eastAsia="Times New Roman" w:hAnsi="Arial" w:cs="Arial"/>
          <w:sz w:val="20"/>
          <w:szCs w:val="20"/>
        </w:rPr>
        <w:t>Guard:</w:t>
      </w:r>
      <w:r w:rsidR="008E4BFB" w:rsidRPr="00CE2620">
        <w:rPr>
          <w:rFonts w:ascii="Arial" w:eastAsia="Times New Roman" w:hAnsi="Arial" w:cs="Arial"/>
          <w:sz w:val="20"/>
          <w:szCs w:val="20"/>
        </w:rPr>
        <w:t xml:space="preserve"> </w:t>
      </w:r>
      <w:r w:rsidRPr="00CE2620">
        <w:rPr>
          <w:rFonts w:ascii="Arial" w:eastAsia="Times New Roman" w:hAnsi="Arial" w:cs="Arial"/>
          <w:sz w:val="20"/>
          <w:szCs w:val="20"/>
        </w:rPr>
        <w:t xml:space="preserve">SC-24 Polish Guard </w:t>
      </w:r>
      <w:r w:rsidR="008E4BFB" w:rsidRPr="00CE2620">
        <w:rPr>
          <w:rFonts w:ascii="Arial" w:eastAsia="Times New Roman" w:hAnsi="Arial" w:cs="Arial"/>
          <w:sz w:val="20"/>
          <w:szCs w:val="20"/>
        </w:rPr>
        <w:t>2000 to 2500 square feet per gallon</w:t>
      </w:r>
    </w:p>
    <w:p w:rsidR="00653AD4" w:rsidRDefault="00653AD4" w:rsidP="00653AD4">
      <w:pPr>
        <w:pStyle w:val="ListParagraph"/>
        <w:ind w:left="1440"/>
        <w:rPr>
          <w:rFonts w:ascii="Arial" w:eastAsia="Times New Roman" w:hAnsi="Arial" w:cs="Arial"/>
          <w:sz w:val="20"/>
          <w:szCs w:val="20"/>
        </w:rPr>
      </w:pPr>
    </w:p>
    <w:p w:rsidR="00F51CDB" w:rsidRDefault="00653AD4" w:rsidP="00653AD4">
      <w:pPr>
        <w:pStyle w:val="ListParagraph"/>
        <w:ind w:left="0"/>
        <w:rPr>
          <w:rFonts w:ascii="Arial" w:eastAsia="Times New Roman" w:hAnsi="Arial" w:cs="Arial"/>
          <w:sz w:val="20"/>
          <w:szCs w:val="20"/>
        </w:rPr>
      </w:pPr>
      <w:r w:rsidRPr="00653AD4">
        <w:rPr>
          <w:rFonts w:ascii="Arial" w:eastAsia="Times New Roman" w:hAnsi="Arial" w:cs="Arial"/>
          <w:b/>
          <w:sz w:val="20"/>
          <w:szCs w:val="20"/>
        </w:rPr>
        <w:t xml:space="preserve">2.03 </w:t>
      </w:r>
      <w:r w:rsidR="000F7103" w:rsidRPr="00653AD4">
        <w:rPr>
          <w:rFonts w:ascii="Arial" w:eastAsia="Times New Roman" w:hAnsi="Arial" w:cs="Arial"/>
          <w:b/>
          <w:sz w:val="20"/>
          <w:szCs w:val="20"/>
        </w:rPr>
        <w:t>A</w:t>
      </w:r>
      <w:r w:rsidR="00F51CDB" w:rsidRPr="00653AD4">
        <w:rPr>
          <w:rFonts w:ascii="Arial" w:eastAsia="Times New Roman" w:hAnsi="Arial" w:cs="Arial"/>
          <w:b/>
          <w:sz w:val="20"/>
          <w:szCs w:val="20"/>
        </w:rPr>
        <w:t>CCESSORIES</w:t>
      </w:r>
      <w:r w:rsidR="00F51CDB" w:rsidRPr="00653AD4">
        <w:rPr>
          <w:rFonts w:ascii="Arial" w:eastAsia="Times New Roman" w:hAnsi="Arial" w:cs="Arial"/>
          <w:sz w:val="20"/>
          <w:szCs w:val="20"/>
        </w:rPr>
        <w:t xml:space="preserve"> </w:t>
      </w:r>
    </w:p>
    <w:p w:rsidR="00324FFB" w:rsidRPr="00653AD4" w:rsidRDefault="00324FFB" w:rsidP="00653AD4">
      <w:pPr>
        <w:pStyle w:val="ListParagraph"/>
        <w:ind w:left="0"/>
        <w:rPr>
          <w:rFonts w:ascii="Arial" w:eastAsia="Times New Roman" w:hAnsi="Arial" w:cs="Arial"/>
          <w:sz w:val="20"/>
          <w:szCs w:val="20"/>
        </w:rPr>
      </w:pPr>
    </w:p>
    <w:p w:rsidR="008E4BFB" w:rsidRDefault="00F51CDB" w:rsidP="008E4BFB">
      <w:pPr>
        <w:pStyle w:val="ListParagraph"/>
        <w:numPr>
          <w:ilvl w:val="0"/>
          <w:numId w:val="12"/>
        </w:numPr>
        <w:rPr>
          <w:rFonts w:ascii="Arial" w:eastAsia="Times New Roman" w:hAnsi="Arial" w:cs="Arial"/>
          <w:sz w:val="20"/>
          <w:szCs w:val="20"/>
        </w:rPr>
      </w:pPr>
      <w:r w:rsidRPr="00D73AC4">
        <w:rPr>
          <w:rFonts w:ascii="Arial" w:eastAsia="Times New Roman" w:hAnsi="Arial" w:cs="Arial"/>
          <w:sz w:val="20"/>
          <w:szCs w:val="20"/>
        </w:rPr>
        <w:t xml:space="preserve">Supplemental Materials: </w:t>
      </w:r>
    </w:p>
    <w:p w:rsidR="00443B5C" w:rsidRDefault="008E4BFB" w:rsidP="00443B5C">
      <w:pPr>
        <w:pStyle w:val="ListParagraph"/>
        <w:numPr>
          <w:ilvl w:val="0"/>
          <w:numId w:val="13"/>
        </w:numPr>
        <w:rPr>
          <w:rFonts w:ascii="Arial" w:eastAsia="Times New Roman" w:hAnsi="Arial" w:cs="Arial"/>
          <w:sz w:val="20"/>
          <w:szCs w:val="20"/>
        </w:rPr>
      </w:pPr>
      <w:r w:rsidRPr="008E4BFB">
        <w:rPr>
          <w:rFonts w:ascii="Arial" w:hAnsi="Arial"/>
          <w:sz w:val="20"/>
        </w:rPr>
        <w:t>Patching materials</w:t>
      </w:r>
      <w:r w:rsidR="006F7D18">
        <w:rPr>
          <w:rFonts w:ascii="Arial" w:hAnsi="Arial"/>
          <w:sz w:val="20"/>
        </w:rPr>
        <w:t xml:space="preserve">: </w:t>
      </w:r>
      <w:r w:rsidRPr="008E4BFB">
        <w:rPr>
          <w:rFonts w:ascii="Arial" w:hAnsi="Arial"/>
          <w:sz w:val="20"/>
        </w:rPr>
        <w:t>TC-29 Concrete Patch</w:t>
      </w:r>
      <w:r w:rsidR="000F7103">
        <w:rPr>
          <w:rFonts w:ascii="Arial" w:hAnsi="Arial"/>
          <w:sz w:val="20"/>
        </w:rPr>
        <w:t>.</w:t>
      </w:r>
      <w:r w:rsidR="006F7D18">
        <w:rPr>
          <w:rFonts w:ascii="Arial" w:hAnsi="Arial"/>
          <w:sz w:val="20"/>
        </w:rPr>
        <w:t xml:space="preserve"> </w:t>
      </w:r>
      <w:r w:rsidR="006F7D18" w:rsidRPr="00D73AC4">
        <w:rPr>
          <w:rFonts w:ascii="Arial" w:eastAsia="Times New Roman" w:hAnsi="Arial" w:cs="Arial"/>
          <w:sz w:val="20"/>
          <w:szCs w:val="20"/>
        </w:rPr>
        <w:t xml:space="preserve">Contact </w:t>
      </w:r>
      <w:proofErr w:type="spellStart"/>
      <w:r w:rsidR="006F7D18" w:rsidRPr="00D73AC4">
        <w:rPr>
          <w:rFonts w:ascii="Arial" w:eastAsia="Times New Roman" w:hAnsi="Arial" w:cs="Arial"/>
          <w:sz w:val="20"/>
          <w:szCs w:val="20"/>
        </w:rPr>
        <w:t>Westcoat</w:t>
      </w:r>
      <w:proofErr w:type="spellEnd"/>
      <w:r w:rsidR="006F7D18" w:rsidRPr="00D73AC4">
        <w:rPr>
          <w:rFonts w:ascii="Arial" w:eastAsia="Times New Roman" w:hAnsi="Arial" w:cs="Arial"/>
          <w:sz w:val="20"/>
          <w:szCs w:val="20"/>
        </w:rPr>
        <w:t xml:space="preserve"> for </w:t>
      </w:r>
      <w:r w:rsidR="006F7D18">
        <w:rPr>
          <w:rFonts w:ascii="Arial" w:eastAsia="Times New Roman" w:hAnsi="Arial" w:cs="Arial"/>
          <w:sz w:val="20"/>
          <w:szCs w:val="20"/>
        </w:rPr>
        <w:t>additional patching materials.</w:t>
      </w:r>
    </w:p>
    <w:p w:rsidR="00F51CDB" w:rsidRPr="00443B5C" w:rsidRDefault="006F7D18" w:rsidP="00443B5C">
      <w:pPr>
        <w:pStyle w:val="ListParagraph"/>
        <w:numPr>
          <w:ilvl w:val="0"/>
          <w:numId w:val="13"/>
        </w:numPr>
        <w:rPr>
          <w:rFonts w:ascii="Arial" w:eastAsia="Times New Roman" w:hAnsi="Arial" w:cs="Arial"/>
          <w:sz w:val="20"/>
          <w:szCs w:val="20"/>
        </w:rPr>
      </w:pPr>
      <w:r w:rsidRPr="00443B5C">
        <w:rPr>
          <w:rFonts w:ascii="Arial" w:eastAsia="Times New Roman" w:hAnsi="Arial" w:cs="Arial"/>
          <w:sz w:val="20"/>
          <w:szCs w:val="20"/>
        </w:rPr>
        <w:t xml:space="preserve">Joint Filler: </w:t>
      </w:r>
      <w:r w:rsidR="00F51CDB" w:rsidRPr="00443B5C">
        <w:rPr>
          <w:rFonts w:ascii="Arial" w:eastAsia="Times New Roman" w:hAnsi="Arial" w:cs="Arial"/>
          <w:sz w:val="20"/>
          <w:szCs w:val="20"/>
        </w:rPr>
        <w:t xml:space="preserve">Hi-Tech </w:t>
      </w:r>
      <w:r w:rsidR="00F51CDB" w:rsidRPr="003020F4">
        <w:rPr>
          <w:rFonts w:ascii="Arial" w:eastAsia="Times New Roman" w:hAnsi="Arial" w:cs="Arial"/>
          <w:color w:val="000000" w:themeColor="text1"/>
          <w:sz w:val="20"/>
          <w:szCs w:val="20"/>
        </w:rPr>
        <w:t>Systems</w:t>
      </w:r>
      <w:r w:rsidR="00443B5C" w:rsidRPr="003020F4">
        <w:rPr>
          <w:rFonts w:ascii="Arial" w:eastAsia="Times New Roman" w:hAnsi="Arial" w:cs="Arial"/>
          <w:color w:val="000000" w:themeColor="text1"/>
          <w:sz w:val="20"/>
          <w:szCs w:val="20"/>
        </w:rPr>
        <w:t xml:space="preserve"> or Metzger </w:t>
      </w:r>
      <w:proofErr w:type="spellStart"/>
      <w:r w:rsidR="00443B5C" w:rsidRPr="003020F4">
        <w:rPr>
          <w:rFonts w:ascii="Arial" w:eastAsia="Times New Roman" w:hAnsi="Arial" w:cs="Arial"/>
          <w:color w:val="000000" w:themeColor="text1"/>
          <w:sz w:val="20"/>
          <w:szCs w:val="20"/>
        </w:rPr>
        <w:t>Mcguire</w:t>
      </w:r>
      <w:proofErr w:type="spellEnd"/>
      <w:r w:rsidR="00443B5C" w:rsidRPr="003020F4">
        <w:rPr>
          <w:rFonts w:ascii="Arial" w:eastAsia="Times New Roman" w:hAnsi="Arial" w:cs="Arial"/>
          <w:color w:val="000000" w:themeColor="text1"/>
          <w:sz w:val="20"/>
          <w:szCs w:val="20"/>
        </w:rPr>
        <w:t xml:space="preserve"> </w:t>
      </w:r>
    </w:p>
    <w:p w:rsidR="00F51CDB" w:rsidRDefault="00F51CDB" w:rsidP="00F51CDB">
      <w:pPr>
        <w:pStyle w:val="ListParagraph"/>
        <w:numPr>
          <w:ilvl w:val="0"/>
          <w:numId w:val="13"/>
        </w:numPr>
        <w:rPr>
          <w:rFonts w:ascii="Arial" w:eastAsia="Times New Roman" w:hAnsi="Arial" w:cs="Arial"/>
          <w:sz w:val="20"/>
          <w:szCs w:val="20"/>
        </w:rPr>
      </w:pPr>
      <w:r w:rsidRPr="00D73AC4">
        <w:rPr>
          <w:rFonts w:ascii="Arial" w:eastAsia="Times New Roman" w:hAnsi="Arial" w:cs="Arial"/>
          <w:sz w:val="20"/>
          <w:szCs w:val="20"/>
        </w:rPr>
        <w:t xml:space="preserve">Grouting Materials: Contact </w:t>
      </w:r>
      <w:proofErr w:type="spellStart"/>
      <w:r w:rsidRPr="00D73AC4">
        <w:rPr>
          <w:rFonts w:ascii="Arial" w:eastAsia="Times New Roman" w:hAnsi="Arial" w:cs="Arial"/>
          <w:sz w:val="20"/>
          <w:szCs w:val="20"/>
        </w:rPr>
        <w:t>Westcoat</w:t>
      </w:r>
      <w:proofErr w:type="spellEnd"/>
      <w:r w:rsidRPr="00D73AC4">
        <w:rPr>
          <w:rFonts w:ascii="Arial" w:eastAsia="Times New Roman" w:hAnsi="Arial" w:cs="Arial"/>
          <w:sz w:val="20"/>
          <w:szCs w:val="20"/>
        </w:rPr>
        <w:t xml:space="preserve"> for </w:t>
      </w:r>
      <w:r w:rsidR="006F7D18">
        <w:rPr>
          <w:rFonts w:ascii="Arial" w:eastAsia="Times New Roman" w:hAnsi="Arial" w:cs="Arial"/>
          <w:sz w:val="20"/>
          <w:szCs w:val="20"/>
        </w:rPr>
        <w:t>approved g</w:t>
      </w:r>
      <w:r w:rsidRPr="00D73AC4">
        <w:rPr>
          <w:rFonts w:ascii="Arial" w:eastAsia="Times New Roman" w:hAnsi="Arial" w:cs="Arial"/>
          <w:sz w:val="20"/>
          <w:szCs w:val="20"/>
        </w:rPr>
        <w:t>routing material options.</w:t>
      </w:r>
    </w:p>
    <w:p w:rsidR="00653AD4" w:rsidRDefault="00653AD4" w:rsidP="00F51CD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 xml:space="preserve">Slab Protection: </w:t>
      </w:r>
      <w:proofErr w:type="spellStart"/>
      <w:r>
        <w:rPr>
          <w:rFonts w:ascii="Arial" w:eastAsia="Times New Roman" w:hAnsi="Arial" w:cs="Arial"/>
          <w:sz w:val="20"/>
          <w:szCs w:val="20"/>
        </w:rPr>
        <w:t>Ramboard</w:t>
      </w:r>
      <w:proofErr w:type="spellEnd"/>
      <w:r w:rsidR="004604E8">
        <w:rPr>
          <w:rFonts w:ascii="Arial" w:eastAsia="Times New Roman" w:hAnsi="Arial" w:cs="Arial"/>
          <w:sz w:val="20"/>
          <w:szCs w:val="20"/>
        </w:rPr>
        <w:t xml:space="preserve"> or </w:t>
      </w:r>
      <w:proofErr w:type="spellStart"/>
      <w:r>
        <w:rPr>
          <w:rFonts w:ascii="Arial" w:eastAsia="Times New Roman" w:hAnsi="Arial" w:cs="Arial"/>
          <w:sz w:val="20"/>
          <w:szCs w:val="20"/>
        </w:rPr>
        <w:t>Skudo</w:t>
      </w:r>
      <w:proofErr w:type="spellEnd"/>
      <w:r w:rsidR="004604E8">
        <w:rPr>
          <w:rFonts w:ascii="Arial" w:eastAsia="Times New Roman" w:hAnsi="Arial" w:cs="Arial"/>
          <w:sz w:val="20"/>
          <w:szCs w:val="20"/>
        </w:rPr>
        <w:t xml:space="preserve">. </w:t>
      </w:r>
    </w:p>
    <w:p w:rsidR="008E4BFB" w:rsidRPr="00D73AC4" w:rsidRDefault="008E4BFB" w:rsidP="008E4BFB">
      <w:pPr>
        <w:pStyle w:val="ListParagraph"/>
        <w:ind w:left="1800"/>
        <w:rPr>
          <w:rFonts w:ascii="Arial" w:eastAsia="Times New Roman" w:hAnsi="Arial" w:cs="Arial"/>
          <w:sz w:val="20"/>
          <w:szCs w:val="20"/>
        </w:rPr>
      </w:pPr>
    </w:p>
    <w:p w:rsidR="00F51CDB" w:rsidRPr="00D73AC4" w:rsidRDefault="00F51CDB" w:rsidP="00F51CDB">
      <w:pPr>
        <w:rPr>
          <w:rFonts w:ascii="Arial" w:eastAsia="Times New Roman" w:hAnsi="Arial" w:cs="Arial"/>
          <w:b/>
          <w:sz w:val="20"/>
          <w:szCs w:val="20"/>
        </w:rPr>
      </w:pPr>
      <w:r w:rsidRPr="00D73AC4">
        <w:rPr>
          <w:rFonts w:ascii="Arial" w:eastAsia="Times New Roman" w:hAnsi="Arial" w:cs="Arial"/>
          <w:b/>
          <w:sz w:val="20"/>
          <w:szCs w:val="20"/>
        </w:rPr>
        <w:t>PART 3 – EXECUTION</w:t>
      </w:r>
    </w:p>
    <w:p w:rsidR="00F51CDB" w:rsidRPr="00D73AC4" w:rsidRDefault="00F51CDB" w:rsidP="00F51CDB">
      <w:pPr>
        <w:rPr>
          <w:rFonts w:ascii="Arial" w:eastAsia="Times New Roman" w:hAnsi="Arial" w:cs="Arial"/>
          <w:b/>
          <w:sz w:val="20"/>
          <w:szCs w:val="20"/>
        </w:rPr>
      </w:pPr>
    </w:p>
    <w:p w:rsidR="00F51CDB" w:rsidRPr="00D73AC4" w:rsidRDefault="00F51CDB" w:rsidP="00F51CDB">
      <w:pPr>
        <w:rPr>
          <w:rFonts w:ascii="Arial" w:eastAsia="Times New Roman" w:hAnsi="Arial" w:cs="Arial"/>
          <w:b/>
          <w:sz w:val="20"/>
          <w:szCs w:val="20"/>
        </w:rPr>
      </w:pPr>
      <w:r w:rsidRPr="00D73AC4">
        <w:rPr>
          <w:rFonts w:ascii="Arial" w:eastAsia="Times New Roman" w:hAnsi="Arial" w:cs="Arial"/>
          <w:b/>
          <w:sz w:val="20"/>
          <w:szCs w:val="20"/>
        </w:rPr>
        <w:t>3.01 EXAMINATION</w:t>
      </w:r>
    </w:p>
    <w:p w:rsidR="00F51CDB" w:rsidRPr="00D73AC4" w:rsidRDefault="00F51CDB" w:rsidP="00F51CDB">
      <w:pPr>
        <w:ind w:firstLine="720"/>
        <w:rPr>
          <w:rFonts w:ascii="Arial" w:eastAsia="Times New Roman" w:hAnsi="Arial" w:cs="Arial"/>
          <w:sz w:val="20"/>
          <w:szCs w:val="20"/>
        </w:rPr>
      </w:pPr>
    </w:p>
    <w:p w:rsidR="0030193D" w:rsidRPr="0030193D" w:rsidRDefault="0030193D" w:rsidP="0030193D">
      <w:pPr>
        <w:pStyle w:val="ListParagraph"/>
        <w:widowControl w:val="0"/>
        <w:numPr>
          <w:ilvl w:val="0"/>
          <w:numId w:val="36"/>
        </w:numPr>
        <w:tabs>
          <w:tab w:val="left" w:pos="288"/>
          <w:tab w:val="left" w:pos="864"/>
        </w:tabs>
        <w:autoSpaceDE w:val="0"/>
        <w:autoSpaceDN w:val="0"/>
        <w:adjustRightInd w:val="0"/>
        <w:spacing w:after="240"/>
        <w:rPr>
          <w:rFonts w:ascii="Arial" w:hAnsi="Arial" w:cs="Arial"/>
          <w:sz w:val="20"/>
          <w:szCs w:val="20"/>
        </w:rPr>
      </w:pPr>
      <w:r w:rsidRPr="0030193D">
        <w:rPr>
          <w:rFonts w:ascii="Arial" w:hAnsi="Arial" w:cs="Arial"/>
          <w:sz w:val="20"/>
          <w:szCs w:val="20"/>
        </w:rPr>
        <w:t xml:space="preserve">Acceptance of Surfaces and Conditions:  </w:t>
      </w:r>
    </w:p>
    <w:p w:rsidR="0030193D" w:rsidRPr="00E7772F" w:rsidRDefault="0030193D" w:rsidP="0030193D">
      <w:pPr>
        <w:widowControl w:val="0"/>
        <w:numPr>
          <w:ilvl w:val="0"/>
          <w:numId w:val="34"/>
        </w:numPr>
        <w:tabs>
          <w:tab w:val="left" w:pos="864"/>
          <w:tab w:val="left" w:pos="1260"/>
        </w:tabs>
        <w:autoSpaceDE w:val="0"/>
        <w:autoSpaceDN w:val="0"/>
        <w:adjustRightInd w:val="0"/>
        <w:spacing w:after="240"/>
        <w:ind w:left="1260"/>
        <w:rPr>
          <w:rFonts w:ascii="Arial" w:hAnsi="Arial" w:cs="Arial"/>
          <w:sz w:val="20"/>
          <w:szCs w:val="20"/>
        </w:rPr>
      </w:pPr>
      <w:r w:rsidRPr="00E7772F">
        <w:rPr>
          <w:rFonts w:ascii="Arial" w:hAnsi="Arial" w:cs="Arial"/>
          <w:sz w:val="20"/>
          <w:szCs w:val="20"/>
        </w:rPr>
        <w:t xml:space="preserve">Examine substrates to be polished for compliance with requirements and other conditions affecting performance.  </w:t>
      </w:r>
    </w:p>
    <w:p w:rsidR="0030193D" w:rsidRPr="00E7772F" w:rsidRDefault="0030193D" w:rsidP="0030193D">
      <w:pPr>
        <w:widowControl w:val="0"/>
        <w:numPr>
          <w:ilvl w:val="6"/>
          <w:numId w:val="35"/>
        </w:numPr>
        <w:autoSpaceDE w:val="0"/>
        <w:autoSpaceDN w:val="0"/>
        <w:adjustRightInd w:val="0"/>
        <w:spacing w:after="240"/>
        <w:ind w:left="1620"/>
        <w:rPr>
          <w:rFonts w:ascii="Arial" w:hAnsi="Arial" w:cs="Arial"/>
          <w:sz w:val="20"/>
          <w:szCs w:val="20"/>
        </w:rPr>
      </w:pPr>
      <w:r w:rsidRPr="00E7772F">
        <w:rPr>
          <w:rFonts w:ascii="Arial" w:hAnsi="Arial" w:cs="Arial"/>
          <w:sz w:val="20"/>
          <w:szCs w:val="20"/>
        </w:rPr>
        <w:t>Concrete finished floor flatness according to applicable Division 03 Section on cast-in-place concrete.</w:t>
      </w:r>
    </w:p>
    <w:p w:rsidR="0030193D" w:rsidRPr="00E7772F" w:rsidRDefault="0030193D" w:rsidP="0030193D">
      <w:pPr>
        <w:widowControl w:val="0"/>
        <w:numPr>
          <w:ilvl w:val="6"/>
          <w:numId w:val="35"/>
        </w:numPr>
        <w:autoSpaceDE w:val="0"/>
        <w:autoSpaceDN w:val="0"/>
        <w:adjustRightInd w:val="0"/>
        <w:spacing w:after="240"/>
        <w:ind w:left="1620"/>
        <w:rPr>
          <w:rFonts w:ascii="Arial" w:hAnsi="Arial" w:cs="Arial"/>
          <w:sz w:val="20"/>
          <w:szCs w:val="20"/>
        </w:rPr>
      </w:pPr>
      <w:r w:rsidRPr="00E7772F">
        <w:rPr>
          <w:rFonts w:ascii="Arial" w:hAnsi="Arial" w:cs="Arial"/>
          <w:sz w:val="20"/>
          <w:szCs w:val="20"/>
        </w:rPr>
        <w:t>Concrete curing methods according to applicable Division 03 Section on cast-in-place concrete.</w:t>
      </w:r>
    </w:p>
    <w:p w:rsidR="0030193D" w:rsidRPr="00E7772F" w:rsidRDefault="0030193D" w:rsidP="0030193D">
      <w:pPr>
        <w:widowControl w:val="0"/>
        <w:numPr>
          <w:ilvl w:val="6"/>
          <w:numId w:val="35"/>
        </w:numPr>
        <w:autoSpaceDE w:val="0"/>
        <w:autoSpaceDN w:val="0"/>
        <w:adjustRightInd w:val="0"/>
        <w:spacing w:after="240"/>
        <w:ind w:left="1620"/>
        <w:rPr>
          <w:rFonts w:ascii="Arial" w:hAnsi="Arial" w:cs="Arial"/>
          <w:sz w:val="20"/>
          <w:szCs w:val="20"/>
        </w:rPr>
      </w:pPr>
      <w:r w:rsidRPr="00E7772F">
        <w:rPr>
          <w:rFonts w:ascii="Arial" w:hAnsi="Arial" w:cs="Arial"/>
          <w:sz w:val="20"/>
          <w:szCs w:val="20"/>
        </w:rPr>
        <w:t>Concrete compressive strength according to applicable Division 03 Section on cast-in-place concrete.</w:t>
      </w:r>
    </w:p>
    <w:p w:rsidR="0030193D" w:rsidRPr="00E7772F" w:rsidRDefault="0030193D" w:rsidP="0030193D">
      <w:pPr>
        <w:widowControl w:val="0"/>
        <w:tabs>
          <w:tab w:val="left" w:pos="864"/>
          <w:tab w:val="left" w:pos="1440"/>
        </w:tabs>
        <w:autoSpaceDE w:val="0"/>
        <w:autoSpaceDN w:val="0"/>
        <w:adjustRightInd w:val="0"/>
        <w:spacing w:after="240"/>
        <w:ind w:left="900" w:hanging="360"/>
        <w:rPr>
          <w:rFonts w:ascii="Arial" w:hAnsi="Arial" w:cs="Arial"/>
          <w:sz w:val="20"/>
          <w:szCs w:val="20"/>
        </w:rPr>
      </w:pPr>
      <w:r w:rsidRPr="00E7772F">
        <w:rPr>
          <w:rFonts w:ascii="Arial" w:hAnsi="Arial" w:cs="Arial"/>
          <w:sz w:val="20"/>
          <w:szCs w:val="20"/>
        </w:rPr>
        <w:t xml:space="preserve">B.  Proceed only when unsatisfactory conditions have been corrected in a manner complying with Contract Documents.  </w:t>
      </w:r>
    </w:p>
    <w:p w:rsidR="0030193D" w:rsidRPr="00E7772F" w:rsidRDefault="0030193D" w:rsidP="0030193D">
      <w:pPr>
        <w:widowControl w:val="0"/>
        <w:tabs>
          <w:tab w:val="left" w:pos="864"/>
          <w:tab w:val="left" w:pos="1440"/>
        </w:tabs>
        <w:autoSpaceDE w:val="0"/>
        <w:autoSpaceDN w:val="0"/>
        <w:adjustRightInd w:val="0"/>
        <w:spacing w:after="240"/>
        <w:ind w:left="900" w:hanging="360"/>
        <w:rPr>
          <w:rFonts w:ascii="Arial" w:hAnsi="Arial" w:cs="Arial"/>
          <w:sz w:val="20"/>
          <w:szCs w:val="20"/>
        </w:rPr>
      </w:pPr>
      <w:r w:rsidRPr="00E7772F">
        <w:rPr>
          <w:rFonts w:ascii="Arial" w:hAnsi="Arial" w:cs="Arial"/>
          <w:sz w:val="20"/>
          <w:szCs w:val="20"/>
        </w:rPr>
        <w:t>C.  Starting work within a particular area will be construed as acceptance of surface conditions.</w:t>
      </w:r>
    </w:p>
    <w:p w:rsidR="00F51CDB" w:rsidRPr="00D73AC4" w:rsidRDefault="00F51CDB" w:rsidP="00F51CDB">
      <w:pPr>
        <w:ind w:left="1440"/>
        <w:rPr>
          <w:rFonts w:ascii="Arial" w:eastAsia="Times New Roman" w:hAnsi="Arial" w:cs="Arial"/>
          <w:sz w:val="20"/>
          <w:szCs w:val="20"/>
        </w:rPr>
      </w:pPr>
    </w:p>
    <w:p w:rsidR="00F51CDB" w:rsidRPr="00D73AC4" w:rsidRDefault="00F51CDB" w:rsidP="00F51CDB">
      <w:pPr>
        <w:rPr>
          <w:rFonts w:ascii="Arial" w:eastAsia="Times New Roman" w:hAnsi="Arial" w:cs="Arial"/>
          <w:sz w:val="20"/>
          <w:szCs w:val="20"/>
        </w:rPr>
      </w:pPr>
      <w:r w:rsidRPr="00D73AC4">
        <w:rPr>
          <w:rFonts w:ascii="Arial" w:eastAsia="Times New Roman" w:hAnsi="Arial" w:cs="Arial"/>
          <w:b/>
          <w:sz w:val="20"/>
          <w:szCs w:val="20"/>
        </w:rPr>
        <w:t>3.02 SURFACE PREPARATION</w:t>
      </w:r>
      <w:r w:rsidRPr="00D73AC4">
        <w:rPr>
          <w:rFonts w:ascii="Arial" w:eastAsia="Times New Roman" w:hAnsi="Arial" w:cs="Arial"/>
          <w:sz w:val="20"/>
          <w:szCs w:val="20"/>
        </w:rPr>
        <w:t xml:space="preserve"> </w:t>
      </w:r>
    </w:p>
    <w:p w:rsidR="00F51CDB" w:rsidRPr="00D73AC4" w:rsidRDefault="00F51CDB" w:rsidP="00F51CDB">
      <w:pPr>
        <w:ind w:firstLine="720"/>
        <w:rPr>
          <w:rFonts w:ascii="Arial" w:eastAsia="Times New Roman" w:hAnsi="Arial" w:cs="Arial"/>
          <w:sz w:val="20"/>
          <w:szCs w:val="20"/>
        </w:rPr>
      </w:pPr>
    </w:p>
    <w:p w:rsidR="0030193D" w:rsidRPr="0030193D" w:rsidRDefault="0030193D" w:rsidP="0030193D">
      <w:pPr>
        <w:pStyle w:val="ListParagraph"/>
        <w:widowControl w:val="0"/>
        <w:numPr>
          <w:ilvl w:val="0"/>
          <w:numId w:val="32"/>
        </w:numPr>
        <w:tabs>
          <w:tab w:val="left" w:pos="288"/>
          <w:tab w:val="left" w:pos="864"/>
        </w:tabs>
        <w:autoSpaceDE w:val="0"/>
        <w:autoSpaceDN w:val="0"/>
        <w:adjustRightInd w:val="0"/>
        <w:spacing w:after="240"/>
        <w:jc w:val="both"/>
        <w:rPr>
          <w:rFonts w:ascii="Arial" w:hAnsi="Arial" w:cs="Arial"/>
          <w:sz w:val="20"/>
          <w:szCs w:val="20"/>
        </w:rPr>
      </w:pPr>
      <w:r w:rsidRPr="0030193D">
        <w:rPr>
          <w:rFonts w:ascii="Arial" w:hAnsi="Arial" w:cs="Arial"/>
          <w:sz w:val="20"/>
          <w:szCs w:val="20"/>
        </w:rPr>
        <w:t xml:space="preserve">Cleaning New Concrete Surfaces:  </w:t>
      </w:r>
    </w:p>
    <w:p w:rsidR="0030193D" w:rsidRPr="00E7772F" w:rsidRDefault="0030193D" w:rsidP="0030193D">
      <w:pPr>
        <w:widowControl w:val="0"/>
        <w:numPr>
          <w:ilvl w:val="5"/>
          <w:numId w:val="31"/>
        </w:numPr>
        <w:tabs>
          <w:tab w:val="left" w:pos="864"/>
          <w:tab w:val="left" w:pos="1170"/>
        </w:tabs>
        <w:autoSpaceDE w:val="0"/>
        <w:autoSpaceDN w:val="0"/>
        <w:adjustRightInd w:val="0"/>
        <w:spacing w:after="240"/>
        <w:ind w:left="1170" w:hanging="270"/>
        <w:jc w:val="both"/>
        <w:rPr>
          <w:rFonts w:ascii="Arial" w:hAnsi="Arial" w:cs="Arial"/>
          <w:sz w:val="20"/>
          <w:szCs w:val="20"/>
        </w:rPr>
      </w:pPr>
      <w:r w:rsidRPr="00E7772F">
        <w:rPr>
          <w:rFonts w:ascii="Arial" w:hAnsi="Arial" w:cs="Arial"/>
          <w:sz w:val="20"/>
          <w:szCs w:val="20"/>
        </w:rPr>
        <w:t xml:space="preserve">Prepare and clean concrete surfaces.  </w:t>
      </w:r>
    </w:p>
    <w:p w:rsidR="0030193D" w:rsidRPr="00E7772F" w:rsidRDefault="0030193D" w:rsidP="0030193D">
      <w:pPr>
        <w:widowControl w:val="0"/>
        <w:numPr>
          <w:ilvl w:val="5"/>
          <w:numId w:val="31"/>
        </w:numPr>
        <w:tabs>
          <w:tab w:val="left" w:pos="864"/>
          <w:tab w:val="left" w:pos="1170"/>
        </w:tabs>
        <w:autoSpaceDE w:val="0"/>
        <w:autoSpaceDN w:val="0"/>
        <w:adjustRightInd w:val="0"/>
        <w:spacing w:after="240"/>
        <w:ind w:left="1170" w:hanging="270"/>
        <w:jc w:val="both"/>
        <w:rPr>
          <w:rFonts w:ascii="Arial" w:hAnsi="Arial" w:cs="Arial"/>
          <w:sz w:val="20"/>
          <w:szCs w:val="20"/>
        </w:rPr>
      </w:pPr>
      <w:r w:rsidRPr="00E7772F">
        <w:rPr>
          <w:rFonts w:ascii="Arial" w:hAnsi="Arial" w:cs="Arial"/>
          <w:sz w:val="20"/>
          <w:szCs w:val="20"/>
        </w:rPr>
        <w:t>Provide sound concrete surfaces free of laitance, glaze, efflorescence, curing compounds, form-release agents, dust, dirt, grease, oil, paint splatter, and other contaminants incompatible with liquid applied products and polishing.</w:t>
      </w:r>
    </w:p>
    <w:p w:rsidR="00F51CDB" w:rsidRPr="00D73AC4" w:rsidRDefault="00F51CDB" w:rsidP="0030193D">
      <w:pPr>
        <w:ind w:firstLine="720"/>
        <w:rPr>
          <w:rFonts w:ascii="Arial" w:eastAsia="Times New Roman" w:hAnsi="Arial" w:cs="Arial"/>
          <w:sz w:val="20"/>
          <w:szCs w:val="20"/>
        </w:rPr>
      </w:pPr>
    </w:p>
    <w:p w:rsidR="00F51CDB" w:rsidRPr="00D73AC4" w:rsidRDefault="00F51CDB" w:rsidP="00F51CDB">
      <w:pPr>
        <w:rPr>
          <w:rFonts w:ascii="Arial" w:eastAsia="Times New Roman" w:hAnsi="Arial" w:cs="Arial"/>
          <w:b/>
          <w:sz w:val="20"/>
          <w:szCs w:val="20"/>
        </w:rPr>
      </w:pPr>
      <w:r w:rsidRPr="00D73AC4">
        <w:rPr>
          <w:rFonts w:ascii="Arial" w:eastAsia="Times New Roman" w:hAnsi="Arial" w:cs="Arial"/>
          <w:b/>
          <w:sz w:val="20"/>
          <w:szCs w:val="20"/>
        </w:rPr>
        <w:t>3.03 INSTALLATION</w:t>
      </w:r>
    </w:p>
    <w:p w:rsidR="00F51CDB" w:rsidRPr="00D73AC4" w:rsidRDefault="00F51CDB" w:rsidP="00F51CDB">
      <w:pPr>
        <w:ind w:left="720" w:firstLine="720"/>
        <w:rPr>
          <w:rFonts w:ascii="Arial" w:eastAsia="Times New Roman" w:hAnsi="Arial" w:cs="Arial"/>
          <w:sz w:val="20"/>
          <w:szCs w:val="20"/>
        </w:rPr>
      </w:pPr>
    </w:p>
    <w:p w:rsidR="00F51CDB" w:rsidRDefault="00F51CDB" w:rsidP="00F51CDB">
      <w:pPr>
        <w:pStyle w:val="ListParagraph"/>
        <w:numPr>
          <w:ilvl w:val="0"/>
          <w:numId w:val="16"/>
        </w:numPr>
        <w:rPr>
          <w:rFonts w:ascii="Arial" w:eastAsia="Times New Roman" w:hAnsi="Arial" w:cs="Arial"/>
          <w:sz w:val="20"/>
          <w:szCs w:val="20"/>
        </w:rPr>
      </w:pPr>
      <w:r w:rsidRPr="00D73AC4">
        <w:rPr>
          <w:rFonts w:ascii="Arial" w:eastAsia="Times New Roman" w:hAnsi="Arial" w:cs="Arial"/>
          <w:sz w:val="20"/>
          <w:szCs w:val="20"/>
        </w:rPr>
        <w:t>Install Polished Concrete System in accordance with manufacturer’s instructions.</w:t>
      </w:r>
    </w:p>
    <w:p w:rsidR="00EE784A" w:rsidRPr="00D73AC4" w:rsidRDefault="00EE784A" w:rsidP="00EE784A">
      <w:pPr>
        <w:pStyle w:val="ListParagraph"/>
        <w:ind w:left="1080"/>
        <w:rPr>
          <w:rFonts w:ascii="Arial" w:eastAsia="Times New Roman" w:hAnsi="Arial" w:cs="Arial"/>
          <w:sz w:val="20"/>
          <w:szCs w:val="20"/>
        </w:rPr>
      </w:pPr>
    </w:p>
    <w:p w:rsidR="00F51CDB" w:rsidRDefault="00F51CDB" w:rsidP="00F51CDB">
      <w:pPr>
        <w:pStyle w:val="ListParagraph"/>
        <w:numPr>
          <w:ilvl w:val="0"/>
          <w:numId w:val="16"/>
        </w:numPr>
        <w:rPr>
          <w:rFonts w:ascii="Arial" w:eastAsia="Times New Roman" w:hAnsi="Arial" w:cs="Arial"/>
          <w:sz w:val="20"/>
          <w:szCs w:val="20"/>
        </w:rPr>
      </w:pPr>
      <w:r w:rsidRPr="00D73AC4">
        <w:rPr>
          <w:rFonts w:ascii="Arial" w:eastAsia="Times New Roman" w:hAnsi="Arial" w:cs="Arial"/>
          <w:sz w:val="20"/>
          <w:szCs w:val="20"/>
        </w:rPr>
        <w:t>Mix all materials in accordance with manufacturer’s instructions.</w:t>
      </w:r>
    </w:p>
    <w:p w:rsidR="00EE784A" w:rsidRPr="00EE784A" w:rsidRDefault="00EE784A" w:rsidP="00EE784A">
      <w:pPr>
        <w:rPr>
          <w:rFonts w:ascii="Arial" w:eastAsia="Times New Roman" w:hAnsi="Arial" w:cs="Arial"/>
          <w:sz w:val="20"/>
          <w:szCs w:val="20"/>
        </w:rPr>
      </w:pPr>
    </w:p>
    <w:p w:rsidR="00F51CDB" w:rsidRPr="00D73AC4" w:rsidRDefault="00F51CDB" w:rsidP="00F51CDB">
      <w:pPr>
        <w:pStyle w:val="ListParagraph"/>
        <w:numPr>
          <w:ilvl w:val="0"/>
          <w:numId w:val="16"/>
        </w:numPr>
        <w:rPr>
          <w:rFonts w:ascii="Arial" w:eastAsia="Times New Roman" w:hAnsi="Arial" w:cs="Arial"/>
          <w:sz w:val="20"/>
          <w:szCs w:val="20"/>
        </w:rPr>
      </w:pPr>
      <w:r w:rsidRPr="00D73AC4">
        <w:rPr>
          <w:rFonts w:ascii="Arial" w:eastAsia="Times New Roman" w:hAnsi="Arial" w:cs="Arial"/>
          <w:sz w:val="20"/>
          <w:szCs w:val="20"/>
        </w:rPr>
        <w:t xml:space="preserve">Use application equipment, tools, and techniques in accordance with    </w:t>
      </w:r>
    </w:p>
    <w:p w:rsidR="00EE784A" w:rsidRDefault="00F51CDB" w:rsidP="00EE784A">
      <w:pPr>
        <w:pStyle w:val="ListParagraph"/>
        <w:ind w:left="1080"/>
        <w:rPr>
          <w:rFonts w:ascii="Arial" w:eastAsia="Times New Roman" w:hAnsi="Arial" w:cs="Arial"/>
          <w:sz w:val="20"/>
          <w:szCs w:val="20"/>
        </w:rPr>
      </w:pPr>
      <w:r w:rsidRPr="00D73AC4">
        <w:rPr>
          <w:rFonts w:ascii="Arial" w:eastAsia="Times New Roman" w:hAnsi="Arial" w:cs="Arial"/>
          <w:sz w:val="20"/>
          <w:szCs w:val="20"/>
        </w:rPr>
        <w:t xml:space="preserve">manufacturer’s instructions. </w:t>
      </w:r>
    </w:p>
    <w:p w:rsidR="00EE784A" w:rsidRPr="00EE784A" w:rsidRDefault="00EE784A" w:rsidP="00EE784A">
      <w:pPr>
        <w:rPr>
          <w:rFonts w:ascii="Arial" w:eastAsia="Times New Roman" w:hAnsi="Arial" w:cs="Arial"/>
          <w:sz w:val="20"/>
          <w:szCs w:val="20"/>
        </w:rPr>
      </w:pPr>
    </w:p>
    <w:p w:rsidR="00F51CDB" w:rsidRPr="00D73AC4" w:rsidRDefault="00F51CDB" w:rsidP="00F51CDB">
      <w:pPr>
        <w:pStyle w:val="ListParagraph"/>
        <w:numPr>
          <w:ilvl w:val="0"/>
          <w:numId w:val="16"/>
        </w:numPr>
        <w:rPr>
          <w:rFonts w:ascii="Arial" w:eastAsia="Times New Roman" w:hAnsi="Arial" w:cs="Arial"/>
          <w:sz w:val="20"/>
          <w:szCs w:val="20"/>
        </w:rPr>
      </w:pPr>
      <w:r w:rsidRPr="00D73AC4">
        <w:rPr>
          <w:rFonts w:ascii="Arial" w:eastAsia="Times New Roman" w:hAnsi="Arial" w:cs="Arial"/>
          <w:sz w:val="20"/>
          <w:szCs w:val="20"/>
        </w:rPr>
        <w:t xml:space="preserve">Uniformly apply products at spread rates and in number of coats to achieve </w:t>
      </w:r>
    </w:p>
    <w:p w:rsidR="00F51CDB" w:rsidRDefault="00F51CDB" w:rsidP="00F51CDB">
      <w:pPr>
        <w:pStyle w:val="ListParagraph"/>
        <w:ind w:left="1080"/>
        <w:rPr>
          <w:rFonts w:ascii="Arial" w:eastAsia="Times New Roman" w:hAnsi="Arial" w:cs="Arial"/>
          <w:sz w:val="20"/>
          <w:szCs w:val="20"/>
        </w:rPr>
      </w:pPr>
      <w:r w:rsidRPr="00D73AC4">
        <w:rPr>
          <w:rFonts w:ascii="Arial" w:eastAsia="Times New Roman" w:hAnsi="Arial" w:cs="Arial"/>
          <w:sz w:val="20"/>
          <w:szCs w:val="20"/>
        </w:rPr>
        <w:t xml:space="preserve">specified coverage. </w:t>
      </w:r>
    </w:p>
    <w:p w:rsidR="00EE784A" w:rsidRPr="00D73AC4" w:rsidRDefault="00EE784A" w:rsidP="00F51CDB">
      <w:pPr>
        <w:pStyle w:val="ListParagraph"/>
        <w:ind w:left="1080"/>
        <w:rPr>
          <w:rFonts w:ascii="Arial" w:eastAsia="Times New Roman" w:hAnsi="Arial" w:cs="Arial"/>
          <w:sz w:val="20"/>
          <w:szCs w:val="20"/>
        </w:rPr>
      </w:pPr>
    </w:p>
    <w:p w:rsidR="00F51CDB" w:rsidRPr="00D73AC4" w:rsidRDefault="00F51CDB" w:rsidP="00F51CDB">
      <w:pPr>
        <w:pStyle w:val="ListParagraph"/>
        <w:numPr>
          <w:ilvl w:val="0"/>
          <w:numId w:val="16"/>
        </w:numPr>
        <w:rPr>
          <w:rFonts w:ascii="Arial" w:eastAsia="Times New Roman" w:hAnsi="Arial" w:cs="Arial"/>
          <w:sz w:val="20"/>
          <w:szCs w:val="20"/>
        </w:rPr>
      </w:pPr>
      <w:r w:rsidRPr="00D73AC4">
        <w:rPr>
          <w:rFonts w:ascii="Arial" w:eastAsia="Times New Roman" w:hAnsi="Arial" w:cs="Arial"/>
          <w:sz w:val="20"/>
          <w:szCs w:val="20"/>
        </w:rPr>
        <w:t xml:space="preserve">Adhere to all limitations, instructions, and cautions for Polished Concrete  </w:t>
      </w:r>
    </w:p>
    <w:p w:rsidR="00653AD4" w:rsidRDefault="00F51CDB" w:rsidP="00F51CDB">
      <w:pPr>
        <w:pStyle w:val="ListParagraph"/>
        <w:ind w:left="1080"/>
        <w:rPr>
          <w:rFonts w:ascii="Arial" w:eastAsia="Times New Roman" w:hAnsi="Arial" w:cs="Arial"/>
          <w:sz w:val="20"/>
          <w:szCs w:val="20"/>
        </w:rPr>
      </w:pPr>
      <w:r w:rsidRPr="00D73AC4">
        <w:rPr>
          <w:rFonts w:ascii="Arial" w:eastAsia="Times New Roman" w:hAnsi="Arial" w:cs="Arial"/>
          <w:sz w:val="20"/>
          <w:szCs w:val="20"/>
        </w:rPr>
        <w:t>System as stated in the manufacturer’s published literature.</w:t>
      </w:r>
    </w:p>
    <w:p w:rsidR="00653AD4" w:rsidRDefault="00653AD4" w:rsidP="00653AD4">
      <w:pPr>
        <w:pStyle w:val="ListParagraph"/>
        <w:ind w:left="1080" w:hanging="360"/>
        <w:rPr>
          <w:rFonts w:ascii="Arial" w:eastAsia="Times New Roman" w:hAnsi="Arial" w:cs="Arial"/>
          <w:sz w:val="20"/>
          <w:szCs w:val="20"/>
        </w:rPr>
      </w:pPr>
    </w:p>
    <w:p w:rsidR="00653AD4" w:rsidRDefault="00653AD4" w:rsidP="00653AD4">
      <w:pPr>
        <w:pStyle w:val="ListParagraph"/>
        <w:ind w:left="1080" w:hanging="360"/>
        <w:rPr>
          <w:rFonts w:ascii="Arial" w:eastAsia="Times New Roman" w:hAnsi="Arial" w:cs="Arial"/>
          <w:sz w:val="20"/>
          <w:szCs w:val="20"/>
        </w:rPr>
      </w:pPr>
      <w:r>
        <w:rPr>
          <w:rFonts w:ascii="Arial" w:eastAsia="Times New Roman" w:hAnsi="Arial" w:cs="Arial"/>
          <w:sz w:val="20"/>
          <w:szCs w:val="20"/>
        </w:rPr>
        <w:t xml:space="preserve">F. </w:t>
      </w:r>
      <w:r>
        <w:rPr>
          <w:rFonts w:ascii="Arial" w:eastAsia="Times New Roman" w:hAnsi="Arial" w:cs="Arial"/>
          <w:sz w:val="20"/>
          <w:szCs w:val="20"/>
        </w:rPr>
        <w:tab/>
        <w:t xml:space="preserve">Provide gloss and aggregate exposure requirements in accordance to Concrete Polishing Council terminology. </w:t>
      </w:r>
    </w:p>
    <w:p w:rsidR="00653AD4" w:rsidRDefault="00653AD4" w:rsidP="00653AD4">
      <w:pPr>
        <w:pStyle w:val="ListParagraph"/>
        <w:ind w:left="1080" w:hanging="360"/>
        <w:rPr>
          <w:rFonts w:ascii="Arial" w:eastAsia="Times New Roman" w:hAnsi="Arial" w:cs="Arial"/>
          <w:sz w:val="20"/>
          <w:szCs w:val="20"/>
        </w:rPr>
      </w:pPr>
    </w:p>
    <w:p w:rsidR="00483889" w:rsidRDefault="00653AD4" w:rsidP="00653AD4">
      <w:pPr>
        <w:pStyle w:val="ListParagraph"/>
        <w:ind w:left="1080" w:hanging="360"/>
        <w:rPr>
          <w:rFonts w:ascii="Arial" w:eastAsia="Times New Roman" w:hAnsi="Arial" w:cs="Arial"/>
          <w:sz w:val="20"/>
          <w:szCs w:val="20"/>
        </w:rPr>
      </w:pPr>
      <w:r>
        <w:rPr>
          <w:rFonts w:ascii="Arial" w:eastAsia="Times New Roman" w:hAnsi="Arial" w:cs="Arial"/>
          <w:sz w:val="20"/>
          <w:szCs w:val="20"/>
        </w:rPr>
        <w:t xml:space="preserve">G.   Perform necessary process to meet approved </w:t>
      </w:r>
      <w:r w:rsidR="00483889">
        <w:rPr>
          <w:rFonts w:ascii="Arial" w:eastAsia="Times New Roman" w:hAnsi="Arial" w:cs="Arial"/>
          <w:sz w:val="20"/>
          <w:szCs w:val="20"/>
        </w:rPr>
        <w:t>aggregate</w:t>
      </w:r>
      <w:r>
        <w:rPr>
          <w:rFonts w:ascii="Arial" w:eastAsia="Times New Roman" w:hAnsi="Arial" w:cs="Arial"/>
          <w:sz w:val="20"/>
          <w:szCs w:val="20"/>
        </w:rPr>
        <w:t xml:space="preserve"> exposure and appearance in </w:t>
      </w:r>
      <w:r w:rsidR="00483889">
        <w:rPr>
          <w:rFonts w:ascii="Arial" w:eastAsia="Times New Roman" w:hAnsi="Arial" w:cs="Arial"/>
          <w:sz w:val="20"/>
          <w:szCs w:val="20"/>
        </w:rPr>
        <w:t xml:space="preserve">accordance with Concrete Polishing Council’s Polished Concrete Aggregate Exposure Chart and Concrete Polishing Council’s Polished Concrete Appearance Chart. See the following: </w:t>
      </w:r>
    </w:p>
    <w:p w:rsidR="00483889" w:rsidRDefault="00483889" w:rsidP="00653AD4">
      <w:pPr>
        <w:pStyle w:val="ListParagraph"/>
        <w:ind w:left="1080" w:hanging="360"/>
        <w:rPr>
          <w:rFonts w:ascii="Arial" w:eastAsia="Times New Roman" w:hAnsi="Arial" w:cs="Arial"/>
          <w:sz w:val="20"/>
          <w:szCs w:val="20"/>
        </w:rPr>
      </w:pPr>
    </w:p>
    <w:tbl>
      <w:tblPr>
        <w:tblW w:w="9001" w:type="dxa"/>
        <w:tblInd w:w="648" w:type="dxa"/>
        <w:tblLook w:val="04A0" w:firstRow="1" w:lastRow="0" w:firstColumn="1" w:lastColumn="0" w:noHBand="0" w:noVBand="1"/>
      </w:tblPr>
      <w:tblGrid>
        <w:gridCol w:w="750"/>
        <w:gridCol w:w="1706"/>
        <w:gridCol w:w="6650"/>
      </w:tblGrid>
      <w:tr w:rsidR="00483889" w:rsidRPr="009B3891" w:rsidTr="0035341E">
        <w:trPr>
          <w:trHeight w:val="547"/>
        </w:trPr>
        <w:tc>
          <w:tcPr>
            <w:tcW w:w="900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83889" w:rsidRPr="009B3891" w:rsidRDefault="00483889" w:rsidP="0035341E">
            <w:pPr>
              <w:jc w:val="center"/>
              <w:rPr>
                <w:rFonts w:ascii="Arial" w:eastAsia="Times New Roman" w:hAnsi="Arial" w:cs="Arial"/>
                <w:b/>
                <w:color w:val="000000"/>
                <w:sz w:val="22"/>
                <w:szCs w:val="22"/>
              </w:rPr>
            </w:pPr>
            <w:r w:rsidRPr="009B3891">
              <w:rPr>
                <w:rFonts w:ascii="Arial" w:eastAsia="Times New Roman" w:hAnsi="Arial" w:cs="Arial"/>
                <w:b/>
                <w:color w:val="000000"/>
                <w:sz w:val="22"/>
                <w:szCs w:val="22"/>
              </w:rPr>
              <w:t>Aggregate Exposure Chart</w:t>
            </w:r>
          </w:p>
        </w:tc>
      </w:tr>
      <w:tr w:rsidR="00483889" w:rsidRPr="009B3891" w:rsidTr="0035341E">
        <w:trPr>
          <w:trHeight w:val="503"/>
        </w:trPr>
        <w:tc>
          <w:tcPr>
            <w:tcW w:w="644" w:type="dxa"/>
            <w:tcBorders>
              <w:top w:val="nil"/>
              <w:left w:val="single" w:sz="8" w:space="0" w:color="auto"/>
              <w:bottom w:val="single" w:sz="8" w:space="0" w:color="auto"/>
              <w:right w:val="single" w:sz="8" w:space="0" w:color="auto"/>
            </w:tcBorders>
            <w:shd w:val="clear" w:color="000000" w:fill="BFBFBF"/>
            <w:noWrap/>
            <w:vAlign w:val="center"/>
            <w:hideMark/>
          </w:tcPr>
          <w:p w:rsidR="00483889" w:rsidRPr="009B3891" w:rsidRDefault="00483889" w:rsidP="0035341E">
            <w:pPr>
              <w:jc w:val="center"/>
              <w:rPr>
                <w:rFonts w:ascii="Arial" w:eastAsia="Times New Roman" w:hAnsi="Arial" w:cs="Arial"/>
                <w:b/>
                <w:color w:val="000000"/>
                <w:sz w:val="20"/>
                <w:szCs w:val="20"/>
              </w:rPr>
            </w:pPr>
            <w:r w:rsidRPr="009B3891">
              <w:rPr>
                <w:rFonts w:ascii="Arial" w:eastAsia="Times New Roman" w:hAnsi="Arial" w:cs="Arial"/>
                <w:b/>
                <w:color w:val="000000"/>
                <w:sz w:val="20"/>
                <w:szCs w:val="20"/>
              </w:rPr>
              <w:t>Class</w:t>
            </w:r>
          </w:p>
        </w:tc>
        <w:tc>
          <w:tcPr>
            <w:tcW w:w="1706" w:type="dxa"/>
            <w:tcBorders>
              <w:top w:val="nil"/>
              <w:left w:val="nil"/>
              <w:bottom w:val="single" w:sz="8" w:space="0" w:color="auto"/>
              <w:right w:val="single" w:sz="8" w:space="0" w:color="auto"/>
            </w:tcBorders>
            <w:shd w:val="clear" w:color="000000" w:fill="BFBFBF"/>
            <w:noWrap/>
            <w:vAlign w:val="center"/>
            <w:hideMark/>
          </w:tcPr>
          <w:p w:rsidR="00483889" w:rsidRPr="009B3891" w:rsidRDefault="00483889" w:rsidP="0035341E">
            <w:pPr>
              <w:jc w:val="center"/>
              <w:rPr>
                <w:rFonts w:ascii="Arial" w:eastAsia="Times New Roman" w:hAnsi="Arial" w:cs="Arial"/>
                <w:b/>
                <w:color w:val="000000"/>
                <w:sz w:val="20"/>
                <w:szCs w:val="20"/>
              </w:rPr>
            </w:pPr>
            <w:r w:rsidRPr="009B3891">
              <w:rPr>
                <w:rFonts w:ascii="Arial" w:eastAsia="Times New Roman" w:hAnsi="Arial" w:cs="Arial"/>
                <w:b/>
                <w:color w:val="000000"/>
                <w:sz w:val="20"/>
                <w:szCs w:val="20"/>
              </w:rPr>
              <w:t>Name</w:t>
            </w:r>
          </w:p>
        </w:tc>
        <w:tc>
          <w:tcPr>
            <w:tcW w:w="6650" w:type="dxa"/>
            <w:tcBorders>
              <w:top w:val="nil"/>
              <w:left w:val="nil"/>
              <w:bottom w:val="single" w:sz="8" w:space="0" w:color="auto"/>
              <w:right w:val="single" w:sz="8" w:space="0" w:color="auto"/>
            </w:tcBorders>
            <w:shd w:val="clear" w:color="000000" w:fill="BFBFBF"/>
            <w:noWrap/>
            <w:vAlign w:val="center"/>
            <w:hideMark/>
          </w:tcPr>
          <w:p w:rsidR="00483889" w:rsidRPr="009B3891" w:rsidRDefault="00483889" w:rsidP="0035341E">
            <w:pPr>
              <w:rPr>
                <w:rFonts w:ascii="Arial" w:eastAsia="Times New Roman" w:hAnsi="Arial" w:cs="Arial"/>
                <w:b/>
                <w:color w:val="000000"/>
                <w:sz w:val="20"/>
                <w:szCs w:val="20"/>
              </w:rPr>
            </w:pPr>
            <w:r w:rsidRPr="009B3891">
              <w:rPr>
                <w:rFonts w:ascii="Arial" w:eastAsia="Times New Roman" w:hAnsi="Arial" w:cs="Arial"/>
                <w:b/>
                <w:color w:val="000000"/>
                <w:sz w:val="20"/>
                <w:szCs w:val="20"/>
              </w:rPr>
              <w:t>Surface Exposure, %</w:t>
            </w:r>
          </w:p>
        </w:tc>
      </w:tr>
      <w:tr w:rsidR="00483889" w:rsidRPr="009B3891" w:rsidTr="0035341E">
        <w:trPr>
          <w:trHeight w:val="510"/>
        </w:trPr>
        <w:tc>
          <w:tcPr>
            <w:tcW w:w="6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83889" w:rsidRPr="009B3891" w:rsidRDefault="00483889" w:rsidP="0035341E">
            <w:pPr>
              <w:jc w:val="center"/>
              <w:rPr>
                <w:rFonts w:ascii="Arial" w:eastAsia="Times New Roman" w:hAnsi="Arial" w:cs="Arial"/>
                <w:color w:val="000000"/>
                <w:sz w:val="20"/>
                <w:szCs w:val="20"/>
              </w:rPr>
            </w:pPr>
            <w:r w:rsidRPr="009B3891">
              <w:rPr>
                <w:rFonts w:ascii="Arial" w:eastAsia="Times New Roman" w:hAnsi="Arial" w:cs="Arial"/>
                <w:color w:val="000000"/>
                <w:sz w:val="20"/>
                <w:szCs w:val="20"/>
              </w:rPr>
              <w:t>A</w:t>
            </w:r>
          </w:p>
        </w:tc>
        <w:tc>
          <w:tcPr>
            <w:tcW w:w="170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83889" w:rsidRPr="009B3891" w:rsidRDefault="00483889" w:rsidP="0035341E">
            <w:pPr>
              <w:jc w:val="center"/>
              <w:rPr>
                <w:rFonts w:ascii="Arial" w:eastAsia="Times New Roman" w:hAnsi="Arial" w:cs="Arial"/>
                <w:color w:val="000000"/>
                <w:sz w:val="20"/>
                <w:szCs w:val="20"/>
              </w:rPr>
            </w:pPr>
            <w:r w:rsidRPr="009B3891">
              <w:rPr>
                <w:rFonts w:ascii="Arial" w:eastAsia="Times New Roman" w:hAnsi="Arial" w:cs="Arial"/>
                <w:color w:val="000000"/>
                <w:sz w:val="20"/>
                <w:szCs w:val="20"/>
              </w:rPr>
              <w:t xml:space="preserve">Cream Fines </w:t>
            </w:r>
          </w:p>
        </w:tc>
        <w:tc>
          <w:tcPr>
            <w:tcW w:w="6650" w:type="dxa"/>
            <w:tcBorders>
              <w:top w:val="nil"/>
              <w:left w:val="nil"/>
              <w:bottom w:val="nil"/>
              <w:right w:val="single" w:sz="8" w:space="0" w:color="auto"/>
            </w:tcBorders>
            <w:shd w:val="clear" w:color="auto" w:fill="auto"/>
            <w:noWrap/>
            <w:vAlign w:val="center"/>
            <w:hideMark/>
          </w:tcPr>
          <w:p w:rsidR="00483889" w:rsidRPr="009B3891" w:rsidRDefault="00483889" w:rsidP="0035341E">
            <w:pPr>
              <w:rPr>
                <w:rFonts w:ascii="Arial" w:eastAsia="Times New Roman" w:hAnsi="Arial" w:cs="Arial"/>
                <w:color w:val="000000"/>
                <w:sz w:val="20"/>
                <w:szCs w:val="20"/>
              </w:rPr>
            </w:pPr>
            <w:r w:rsidRPr="009B3891">
              <w:rPr>
                <w:rFonts w:ascii="Arial" w:eastAsia="Times New Roman" w:hAnsi="Arial" w:cs="Arial"/>
                <w:color w:val="000000"/>
                <w:sz w:val="20"/>
                <w:szCs w:val="20"/>
              </w:rPr>
              <w:t>85 – 95% Cement Fines</w:t>
            </w:r>
          </w:p>
        </w:tc>
      </w:tr>
      <w:tr w:rsidR="00483889" w:rsidRPr="009B3891" w:rsidTr="0035341E">
        <w:trPr>
          <w:trHeight w:val="510"/>
        </w:trPr>
        <w:tc>
          <w:tcPr>
            <w:tcW w:w="644" w:type="dxa"/>
            <w:vMerge/>
            <w:tcBorders>
              <w:top w:val="nil"/>
              <w:left w:val="single" w:sz="8" w:space="0" w:color="auto"/>
              <w:bottom w:val="single" w:sz="8" w:space="0" w:color="000000"/>
              <w:right w:val="single" w:sz="8" w:space="0" w:color="auto"/>
            </w:tcBorders>
            <w:vAlign w:val="center"/>
            <w:hideMark/>
          </w:tcPr>
          <w:p w:rsidR="00483889" w:rsidRPr="009B3891" w:rsidRDefault="00483889" w:rsidP="0035341E">
            <w:pPr>
              <w:rPr>
                <w:rFonts w:ascii="Arial" w:eastAsia="Times New Roman" w:hAnsi="Arial" w:cs="Arial"/>
                <w:color w:val="000000"/>
                <w:sz w:val="20"/>
                <w:szCs w:val="20"/>
              </w:rPr>
            </w:pPr>
          </w:p>
        </w:tc>
        <w:tc>
          <w:tcPr>
            <w:tcW w:w="1706" w:type="dxa"/>
            <w:vMerge/>
            <w:tcBorders>
              <w:top w:val="nil"/>
              <w:left w:val="single" w:sz="8" w:space="0" w:color="auto"/>
              <w:bottom w:val="single" w:sz="8" w:space="0" w:color="000000"/>
              <w:right w:val="single" w:sz="8" w:space="0" w:color="auto"/>
            </w:tcBorders>
            <w:vAlign w:val="center"/>
            <w:hideMark/>
          </w:tcPr>
          <w:p w:rsidR="00483889" w:rsidRPr="009B3891" w:rsidRDefault="00483889" w:rsidP="0035341E">
            <w:pPr>
              <w:rPr>
                <w:rFonts w:ascii="Arial" w:eastAsia="Times New Roman" w:hAnsi="Arial" w:cs="Arial"/>
                <w:color w:val="000000"/>
                <w:sz w:val="20"/>
                <w:szCs w:val="20"/>
              </w:rPr>
            </w:pPr>
          </w:p>
        </w:tc>
        <w:tc>
          <w:tcPr>
            <w:tcW w:w="6650" w:type="dxa"/>
            <w:tcBorders>
              <w:top w:val="nil"/>
              <w:left w:val="nil"/>
              <w:bottom w:val="nil"/>
              <w:right w:val="single" w:sz="8" w:space="0" w:color="auto"/>
            </w:tcBorders>
            <w:shd w:val="clear" w:color="auto" w:fill="auto"/>
            <w:noWrap/>
            <w:vAlign w:val="center"/>
            <w:hideMark/>
          </w:tcPr>
          <w:p w:rsidR="00483889" w:rsidRPr="009B3891" w:rsidRDefault="00483889" w:rsidP="0035341E">
            <w:pPr>
              <w:rPr>
                <w:rFonts w:ascii="Arial" w:eastAsia="Times New Roman" w:hAnsi="Arial" w:cs="Arial"/>
                <w:color w:val="000000"/>
                <w:sz w:val="20"/>
                <w:szCs w:val="20"/>
              </w:rPr>
            </w:pPr>
            <w:r w:rsidRPr="009B3891">
              <w:rPr>
                <w:rFonts w:ascii="Arial" w:eastAsia="Times New Roman" w:hAnsi="Arial" w:cs="Arial"/>
                <w:color w:val="000000"/>
                <w:sz w:val="20"/>
                <w:szCs w:val="20"/>
              </w:rPr>
              <w:t>5 – 15% Fine Aggregates</w:t>
            </w:r>
          </w:p>
        </w:tc>
      </w:tr>
      <w:tr w:rsidR="00483889" w:rsidRPr="009B3891" w:rsidTr="0035341E">
        <w:trPr>
          <w:trHeight w:val="510"/>
        </w:trPr>
        <w:tc>
          <w:tcPr>
            <w:tcW w:w="6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83889" w:rsidRPr="009B3891" w:rsidRDefault="00483889" w:rsidP="0035341E">
            <w:pPr>
              <w:jc w:val="center"/>
              <w:rPr>
                <w:rFonts w:ascii="Arial" w:eastAsia="Times New Roman" w:hAnsi="Arial" w:cs="Arial"/>
                <w:color w:val="000000"/>
                <w:sz w:val="20"/>
                <w:szCs w:val="20"/>
              </w:rPr>
            </w:pPr>
            <w:r w:rsidRPr="009B3891">
              <w:rPr>
                <w:rFonts w:ascii="Arial" w:eastAsia="Times New Roman" w:hAnsi="Arial" w:cs="Arial"/>
                <w:color w:val="000000"/>
                <w:sz w:val="20"/>
                <w:szCs w:val="20"/>
              </w:rPr>
              <w:t>B</w:t>
            </w:r>
          </w:p>
        </w:tc>
        <w:tc>
          <w:tcPr>
            <w:tcW w:w="170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83889" w:rsidRPr="009B3891" w:rsidRDefault="00483889" w:rsidP="0035341E">
            <w:pPr>
              <w:jc w:val="center"/>
              <w:rPr>
                <w:rFonts w:ascii="Arial" w:eastAsia="Times New Roman" w:hAnsi="Arial" w:cs="Arial"/>
                <w:color w:val="000000"/>
                <w:sz w:val="20"/>
                <w:szCs w:val="20"/>
              </w:rPr>
            </w:pPr>
            <w:r w:rsidRPr="009B3891">
              <w:rPr>
                <w:rFonts w:ascii="Arial" w:eastAsia="Times New Roman" w:hAnsi="Arial" w:cs="Arial"/>
                <w:color w:val="000000"/>
                <w:sz w:val="20"/>
                <w:szCs w:val="20"/>
              </w:rPr>
              <w:t>Fine Aggregate</w:t>
            </w:r>
          </w:p>
        </w:tc>
        <w:tc>
          <w:tcPr>
            <w:tcW w:w="6650" w:type="dxa"/>
            <w:tcBorders>
              <w:top w:val="single" w:sz="8" w:space="0" w:color="auto"/>
              <w:left w:val="nil"/>
              <w:bottom w:val="nil"/>
              <w:right w:val="single" w:sz="8" w:space="0" w:color="auto"/>
            </w:tcBorders>
            <w:shd w:val="clear" w:color="auto" w:fill="auto"/>
            <w:noWrap/>
            <w:vAlign w:val="center"/>
            <w:hideMark/>
          </w:tcPr>
          <w:p w:rsidR="00483889" w:rsidRPr="009B3891" w:rsidRDefault="00483889" w:rsidP="0035341E">
            <w:pPr>
              <w:rPr>
                <w:rFonts w:ascii="Arial" w:eastAsia="Times New Roman" w:hAnsi="Arial" w:cs="Arial"/>
                <w:color w:val="000000"/>
                <w:sz w:val="20"/>
                <w:szCs w:val="20"/>
              </w:rPr>
            </w:pPr>
            <w:r w:rsidRPr="009B3891">
              <w:rPr>
                <w:rFonts w:ascii="Arial" w:eastAsia="Times New Roman" w:hAnsi="Arial" w:cs="Arial"/>
                <w:color w:val="000000"/>
                <w:sz w:val="20"/>
                <w:szCs w:val="20"/>
              </w:rPr>
              <w:t>85 – 95% Fine Aggregates</w:t>
            </w:r>
          </w:p>
        </w:tc>
      </w:tr>
      <w:tr w:rsidR="00483889" w:rsidRPr="009B3891" w:rsidTr="0035341E">
        <w:trPr>
          <w:trHeight w:val="510"/>
        </w:trPr>
        <w:tc>
          <w:tcPr>
            <w:tcW w:w="644" w:type="dxa"/>
            <w:vMerge/>
            <w:tcBorders>
              <w:top w:val="nil"/>
              <w:left w:val="single" w:sz="8" w:space="0" w:color="auto"/>
              <w:bottom w:val="single" w:sz="8" w:space="0" w:color="000000"/>
              <w:right w:val="single" w:sz="8" w:space="0" w:color="auto"/>
            </w:tcBorders>
            <w:vAlign w:val="center"/>
            <w:hideMark/>
          </w:tcPr>
          <w:p w:rsidR="00483889" w:rsidRPr="009B3891" w:rsidRDefault="00483889" w:rsidP="0035341E">
            <w:pPr>
              <w:rPr>
                <w:rFonts w:ascii="Arial" w:eastAsia="Times New Roman" w:hAnsi="Arial" w:cs="Arial"/>
                <w:color w:val="000000"/>
                <w:sz w:val="20"/>
                <w:szCs w:val="20"/>
              </w:rPr>
            </w:pPr>
          </w:p>
        </w:tc>
        <w:tc>
          <w:tcPr>
            <w:tcW w:w="1706" w:type="dxa"/>
            <w:vMerge/>
            <w:tcBorders>
              <w:top w:val="nil"/>
              <w:left w:val="single" w:sz="8" w:space="0" w:color="auto"/>
              <w:bottom w:val="single" w:sz="8" w:space="0" w:color="000000"/>
              <w:right w:val="single" w:sz="8" w:space="0" w:color="auto"/>
            </w:tcBorders>
            <w:vAlign w:val="center"/>
            <w:hideMark/>
          </w:tcPr>
          <w:p w:rsidR="00483889" w:rsidRPr="009B3891" w:rsidRDefault="00483889" w:rsidP="0035341E">
            <w:pPr>
              <w:rPr>
                <w:rFonts w:ascii="Arial" w:eastAsia="Times New Roman" w:hAnsi="Arial" w:cs="Arial"/>
                <w:color w:val="000000"/>
                <w:sz w:val="20"/>
                <w:szCs w:val="20"/>
              </w:rPr>
            </w:pPr>
          </w:p>
        </w:tc>
        <w:tc>
          <w:tcPr>
            <w:tcW w:w="6650" w:type="dxa"/>
            <w:tcBorders>
              <w:top w:val="nil"/>
              <w:left w:val="nil"/>
              <w:bottom w:val="single" w:sz="8" w:space="0" w:color="auto"/>
              <w:right w:val="single" w:sz="8" w:space="0" w:color="auto"/>
            </w:tcBorders>
            <w:shd w:val="clear" w:color="auto" w:fill="auto"/>
            <w:noWrap/>
            <w:vAlign w:val="center"/>
            <w:hideMark/>
          </w:tcPr>
          <w:p w:rsidR="00483889" w:rsidRPr="009B3891" w:rsidRDefault="00483889" w:rsidP="0035341E">
            <w:pPr>
              <w:rPr>
                <w:rFonts w:ascii="Arial" w:eastAsia="Times New Roman" w:hAnsi="Arial" w:cs="Arial"/>
                <w:color w:val="000000"/>
                <w:sz w:val="20"/>
                <w:szCs w:val="20"/>
              </w:rPr>
            </w:pPr>
            <w:r w:rsidRPr="009B3891">
              <w:rPr>
                <w:rFonts w:ascii="Arial" w:eastAsia="Times New Roman" w:hAnsi="Arial" w:cs="Arial"/>
                <w:color w:val="000000"/>
                <w:sz w:val="20"/>
                <w:szCs w:val="20"/>
              </w:rPr>
              <w:t>5 – 15% Blend of Cement Fines and Coarse Aggregates</w:t>
            </w:r>
          </w:p>
        </w:tc>
      </w:tr>
      <w:tr w:rsidR="00483889" w:rsidRPr="009B3891" w:rsidTr="0035341E">
        <w:trPr>
          <w:trHeight w:val="510"/>
        </w:trPr>
        <w:tc>
          <w:tcPr>
            <w:tcW w:w="6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83889" w:rsidRPr="009B3891" w:rsidRDefault="00483889" w:rsidP="0035341E">
            <w:pPr>
              <w:jc w:val="center"/>
              <w:rPr>
                <w:rFonts w:ascii="Arial" w:eastAsia="Times New Roman" w:hAnsi="Arial" w:cs="Arial"/>
                <w:color w:val="000000"/>
                <w:sz w:val="20"/>
                <w:szCs w:val="20"/>
              </w:rPr>
            </w:pPr>
            <w:r w:rsidRPr="009B3891">
              <w:rPr>
                <w:rFonts w:ascii="Arial" w:eastAsia="Times New Roman" w:hAnsi="Arial" w:cs="Arial"/>
                <w:color w:val="000000"/>
                <w:sz w:val="20"/>
                <w:szCs w:val="20"/>
              </w:rPr>
              <w:t>C</w:t>
            </w:r>
          </w:p>
        </w:tc>
        <w:tc>
          <w:tcPr>
            <w:tcW w:w="170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83889" w:rsidRPr="009B3891" w:rsidRDefault="00483889" w:rsidP="0035341E">
            <w:pPr>
              <w:jc w:val="center"/>
              <w:rPr>
                <w:rFonts w:ascii="Arial" w:eastAsia="Times New Roman" w:hAnsi="Arial" w:cs="Arial"/>
                <w:color w:val="000000"/>
                <w:sz w:val="20"/>
                <w:szCs w:val="20"/>
              </w:rPr>
            </w:pPr>
            <w:r w:rsidRPr="009B3891">
              <w:rPr>
                <w:rFonts w:ascii="Arial" w:eastAsia="Times New Roman" w:hAnsi="Arial" w:cs="Arial"/>
                <w:color w:val="000000"/>
                <w:sz w:val="20"/>
                <w:szCs w:val="20"/>
              </w:rPr>
              <w:t xml:space="preserve">Coarse Aggregate </w:t>
            </w:r>
          </w:p>
        </w:tc>
        <w:tc>
          <w:tcPr>
            <w:tcW w:w="6650" w:type="dxa"/>
            <w:tcBorders>
              <w:top w:val="nil"/>
              <w:left w:val="nil"/>
              <w:bottom w:val="nil"/>
              <w:right w:val="single" w:sz="8" w:space="0" w:color="auto"/>
            </w:tcBorders>
            <w:shd w:val="clear" w:color="auto" w:fill="auto"/>
            <w:vAlign w:val="center"/>
            <w:hideMark/>
          </w:tcPr>
          <w:p w:rsidR="00483889" w:rsidRPr="009B3891" w:rsidRDefault="00483889" w:rsidP="0035341E">
            <w:pPr>
              <w:rPr>
                <w:rFonts w:ascii="Arial" w:eastAsia="Times New Roman" w:hAnsi="Arial" w:cs="Arial"/>
                <w:color w:val="000000"/>
                <w:sz w:val="20"/>
                <w:szCs w:val="20"/>
              </w:rPr>
            </w:pPr>
            <w:r w:rsidRPr="009B3891">
              <w:rPr>
                <w:rFonts w:ascii="Arial" w:eastAsia="Times New Roman" w:hAnsi="Arial" w:cs="Arial"/>
                <w:color w:val="000000"/>
                <w:sz w:val="20"/>
                <w:szCs w:val="20"/>
              </w:rPr>
              <w:t>80 - 90% Coarse Aggregate</w:t>
            </w:r>
          </w:p>
        </w:tc>
      </w:tr>
      <w:tr w:rsidR="00483889" w:rsidRPr="009B3891" w:rsidTr="0035341E">
        <w:trPr>
          <w:trHeight w:val="510"/>
        </w:trPr>
        <w:tc>
          <w:tcPr>
            <w:tcW w:w="644" w:type="dxa"/>
            <w:vMerge/>
            <w:tcBorders>
              <w:top w:val="nil"/>
              <w:left w:val="single" w:sz="8" w:space="0" w:color="auto"/>
              <w:bottom w:val="single" w:sz="4" w:space="0" w:color="auto"/>
              <w:right w:val="single" w:sz="8" w:space="0" w:color="auto"/>
            </w:tcBorders>
            <w:vAlign w:val="center"/>
            <w:hideMark/>
          </w:tcPr>
          <w:p w:rsidR="00483889" w:rsidRPr="009B3891" w:rsidRDefault="00483889" w:rsidP="0035341E">
            <w:pPr>
              <w:rPr>
                <w:rFonts w:ascii="Arial" w:eastAsia="Times New Roman" w:hAnsi="Arial" w:cs="Arial"/>
                <w:color w:val="000000"/>
                <w:sz w:val="20"/>
                <w:szCs w:val="20"/>
              </w:rPr>
            </w:pPr>
          </w:p>
        </w:tc>
        <w:tc>
          <w:tcPr>
            <w:tcW w:w="1706" w:type="dxa"/>
            <w:vMerge/>
            <w:tcBorders>
              <w:top w:val="nil"/>
              <w:left w:val="single" w:sz="8" w:space="0" w:color="auto"/>
              <w:bottom w:val="single" w:sz="4" w:space="0" w:color="auto"/>
              <w:right w:val="single" w:sz="8" w:space="0" w:color="auto"/>
            </w:tcBorders>
            <w:vAlign w:val="center"/>
            <w:hideMark/>
          </w:tcPr>
          <w:p w:rsidR="00483889" w:rsidRPr="009B3891" w:rsidRDefault="00483889" w:rsidP="0035341E">
            <w:pPr>
              <w:rPr>
                <w:rFonts w:ascii="Arial" w:eastAsia="Times New Roman" w:hAnsi="Arial" w:cs="Arial"/>
                <w:color w:val="000000"/>
                <w:sz w:val="20"/>
                <w:szCs w:val="20"/>
              </w:rPr>
            </w:pPr>
          </w:p>
        </w:tc>
        <w:tc>
          <w:tcPr>
            <w:tcW w:w="6650" w:type="dxa"/>
            <w:tcBorders>
              <w:top w:val="nil"/>
              <w:left w:val="nil"/>
              <w:bottom w:val="single" w:sz="4" w:space="0" w:color="auto"/>
              <w:right w:val="single" w:sz="8" w:space="0" w:color="auto"/>
            </w:tcBorders>
            <w:shd w:val="clear" w:color="auto" w:fill="auto"/>
            <w:vAlign w:val="center"/>
            <w:hideMark/>
          </w:tcPr>
          <w:p w:rsidR="00483889" w:rsidRPr="009B3891" w:rsidRDefault="00483889" w:rsidP="0035341E">
            <w:pPr>
              <w:rPr>
                <w:rFonts w:ascii="Arial" w:eastAsia="Times New Roman" w:hAnsi="Arial" w:cs="Arial"/>
                <w:color w:val="000000"/>
                <w:sz w:val="20"/>
                <w:szCs w:val="20"/>
              </w:rPr>
            </w:pPr>
            <w:r w:rsidRPr="009B3891">
              <w:rPr>
                <w:rFonts w:ascii="Arial" w:eastAsia="Times New Roman" w:hAnsi="Arial" w:cs="Arial"/>
                <w:color w:val="000000"/>
                <w:sz w:val="20"/>
                <w:szCs w:val="20"/>
              </w:rPr>
              <w:t>10 - 20% Blend of Cement Fines and Fine Aggregates</w:t>
            </w:r>
          </w:p>
        </w:tc>
      </w:tr>
      <w:tr w:rsidR="00483889" w:rsidRPr="009B3891" w:rsidTr="0035341E">
        <w:trPr>
          <w:trHeight w:val="458"/>
        </w:trPr>
        <w:tc>
          <w:tcPr>
            <w:tcW w:w="90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83889" w:rsidRPr="009B3891" w:rsidRDefault="00483889" w:rsidP="0035341E">
            <w:pPr>
              <w:rPr>
                <w:rFonts w:ascii="Arial" w:eastAsia="Times New Roman" w:hAnsi="Arial" w:cs="Arial"/>
                <w:color w:val="000000"/>
                <w:sz w:val="20"/>
                <w:szCs w:val="20"/>
              </w:rPr>
            </w:pPr>
            <w:r w:rsidRPr="009B3891">
              <w:rPr>
                <w:rFonts w:ascii="Arial" w:eastAsia="Times New Roman" w:hAnsi="Arial" w:cs="Arial"/>
                <w:color w:val="000000"/>
                <w:sz w:val="20"/>
                <w:szCs w:val="20"/>
              </w:rPr>
              <w:t>Aggregate exposure class denotes the surface exposure after grinding and polishing operations. The density, size and distribution of the aggregates at the surface depends on the concrete mix design and placing and finishing operations. Floor flatness at the time of grinding and polishing operations is an important consideration in selecting the appropriate aggregate exposure class.  Surface exposure percentages are based on visual observation of the overall area of the polished floor.</w:t>
            </w:r>
          </w:p>
          <w:p w:rsidR="00483889" w:rsidRPr="009B3891" w:rsidRDefault="00483889" w:rsidP="0035341E">
            <w:pPr>
              <w:jc w:val="center"/>
              <w:rPr>
                <w:rFonts w:ascii="Arial" w:eastAsia="Times New Roman" w:hAnsi="Arial" w:cs="Arial"/>
                <w:color w:val="000000"/>
                <w:sz w:val="20"/>
                <w:szCs w:val="20"/>
              </w:rPr>
            </w:pPr>
          </w:p>
        </w:tc>
      </w:tr>
    </w:tbl>
    <w:p w:rsidR="00483889" w:rsidRDefault="00483889" w:rsidP="00653AD4">
      <w:pPr>
        <w:pStyle w:val="ListParagraph"/>
        <w:ind w:left="1080" w:hanging="360"/>
        <w:rPr>
          <w:rFonts w:ascii="Arial" w:eastAsia="Times New Roman" w:hAnsi="Arial" w:cs="Arial"/>
          <w:sz w:val="20"/>
          <w:szCs w:val="20"/>
        </w:rPr>
      </w:pPr>
      <w:r>
        <w:rPr>
          <w:rFonts w:ascii="Arial" w:eastAsia="Times New Roman" w:hAnsi="Arial" w:cs="Arial"/>
          <w:sz w:val="20"/>
          <w:szCs w:val="20"/>
        </w:rPr>
        <w:br/>
      </w:r>
    </w:p>
    <w:p w:rsidR="00483889" w:rsidRDefault="00483889" w:rsidP="00653AD4">
      <w:pPr>
        <w:pStyle w:val="ListParagraph"/>
        <w:ind w:left="1080" w:hanging="360"/>
        <w:rPr>
          <w:rFonts w:ascii="Arial" w:eastAsia="Times New Roman" w:hAnsi="Arial" w:cs="Arial"/>
          <w:sz w:val="20"/>
          <w:szCs w:val="20"/>
        </w:rPr>
      </w:pPr>
    </w:p>
    <w:p w:rsidR="00483889" w:rsidRDefault="00483889" w:rsidP="00653AD4">
      <w:pPr>
        <w:pStyle w:val="ListParagraph"/>
        <w:ind w:left="1080" w:hanging="360"/>
        <w:rPr>
          <w:rFonts w:ascii="Arial" w:eastAsia="Times New Roman" w:hAnsi="Arial" w:cs="Arial"/>
          <w:sz w:val="20"/>
          <w:szCs w:val="20"/>
        </w:rPr>
      </w:pPr>
    </w:p>
    <w:p w:rsidR="00483889" w:rsidRDefault="00483889" w:rsidP="00653AD4">
      <w:pPr>
        <w:pStyle w:val="ListParagraph"/>
        <w:ind w:left="1080" w:hanging="360"/>
        <w:rPr>
          <w:rFonts w:ascii="Arial" w:eastAsia="Times New Roman" w:hAnsi="Arial" w:cs="Arial"/>
          <w:sz w:val="20"/>
          <w:szCs w:val="20"/>
        </w:rPr>
      </w:pPr>
    </w:p>
    <w:p w:rsidR="00483889" w:rsidRDefault="00483889" w:rsidP="00653AD4">
      <w:pPr>
        <w:pStyle w:val="ListParagraph"/>
        <w:ind w:left="1080" w:hanging="360"/>
        <w:rPr>
          <w:rFonts w:ascii="Arial" w:eastAsia="Times New Roman" w:hAnsi="Arial" w:cs="Arial"/>
          <w:sz w:val="20"/>
          <w:szCs w:val="20"/>
        </w:rPr>
      </w:pPr>
    </w:p>
    <w:p w:rsidR="00483889" w:rsidRDefault="00483889" w:rsidP="00653AD4">
      <w:pPr>
        <w:pStyle w:val="ListParagraph"/>
        <w:ind w:left="1080" w:hanging="360"/>
        <w:rPr>
          <w:rFonts w:ascii="Arial" w:eastAsia="Times New Roman" w:hAnsi="Arial" w:cs="Arial"/>
          <w:sz w:val="20"/>
          <w:szCs w:val="20"/>
        </w:rPr>
      </w:pPr>
    </w:p>
    <w:p w:rsidR="00483889" w:rsidRDefault="00483889" w:rsidP="00653AD4">
      <w:pPr>
        <w:pStyle w:val="ListParagraph"/>
        <w:ind w:left="1080" w:hanging="360"/>
        <w:rPr>
          <w:rFonts w:ascii="Arial" w:eastAsia="Times New Roman" w:hAnsi="Arial" w:cs="Arial"/>
          <w:sz w:val="20"/>
          <w:szCs w:val="20"/>
        </w:rPr>
      </w:pPr>
    </w:p>
    <w:p w:rsidR="00483889" w:rsidRDefault="00483889" w:rsidP="00653AD4">
      <w:pPr>
        <w:pStyle w:val="ListParagraph"/>
        <w:ind w:left="1080" w:hanging="360"/>
        <w:rPr>
          <w:rFonts w:ascii="Arial" w:eastAsia="Times New Roman" w:hAnsi="Arial" w:cs="Arial"/>
          <w:sz w:val="20"/>
          <w:szCs w:val="20"/>
        </w:rPr>
      </w:pPr>
    </w:p>
    <w:p w:rsidR="00483889" w:rsidRDefault="00483889" w:rsidP="00653AD4">
      <w:pPr>
        <w:pStyle w:val="ListParagraph"/>
        <w:ind w:left="1080" w:hanging="360"/>
        <w:rPr>
          <w:rFonts w:ascii="Arial" w:eastAsia="Times New Roman" w:hAnsi="Arial" w:cs="Arial"/>
          <w:sz w:val="20"/>
          <w:szCs w:val="20"/>
        </w:rPr>
      </w:pPr>
    </w:p>
    <w:p w:rsidR="00483889" w:rsidRDefault="00483889" w:rsidP="00653AD4">
      <w:pPr>
        <w:pStyle w:val="ListParagraph"/>
        <w:ind w:left="1080" w:hanging="360"/>
        <w:rPr>
          <w:rFonts w:ascii="Arial" w:eastAsia="Times New Roman" w:hAnsi="Arial" w:cs="Arial"/>
          <w:sz w:val="20"/>
          <w:szCs w:val="20"/>
        </w:rPr>
      </w:pPr>
    </w:p>
    <w:p w:rsidR="00483889" w:rsidRDefault="00483889" w:rsidP="00653AD4">
      <w:pPr>
        <w:pStyle w:val="ListParagraph"/>
        <w:ind w:left="1080" w:hanging="360"/>
        <w:rPr>
          <w:rFonts w:ascii="Arial" w:eastAsia="Times New Roman" w:hAnsi="Arial" w:cs="Arial"/>
          <w:sz w:val="20"/>
          <w:szCs w:val="20"/>
        </w:rPr>
      </w:pPr>
    </w:p>
    <w:p w:rsidR="00483889" w:rsidRDefault="00483889" w:rsidP="00653AD4">
      <w:pPr>
        <w:pStyle w:val="ListParagraph"/>
        <w:ind w:left="1080" w:hanging="360"/>
        <w:rPr>
          <w:rFonts w:ascii="Arial" w:eastAsia="Times New Roman" w:hAnsi="Arial" w:cs="Arial"/>
          <w:sz w:val="20"/>
          <w:szCs w:val="20"/>
        </w:rPr>
      </w:pPr>
    </w:p>
    <w:tbl>
      <w:tblPr>
        <w:tblW w:w="9000" w:type="dxa"/>
        <w:tblInd w:w="648" w:type="dxa"/>
        <w:tblLayout w:type="fixed"/>
        <w:tblLook w:val="04A0" w:firstRow="1" w:lastRow="0" w:firstColumn="1" w:lastColumn="0" w:noHBand="0" w:noVBand="1"/>
      </w:tblPr>
      <w:tblGrid>
        <w:gridCol w:w="1002"/>
        <w:gridCol w:w="1257"/>
        <w:gridCol w:w="1603"/>
        <w:gridCol w:w="1718"/>
        <w:gridCol w:w="1980"/>
        <w:gridCol w:w="1440"/>
      </w:tblGrid>
      <w:tr w:rsidR="00483889" w:rsidRPr="009B3891" w:rsidTr="0035341E">
        <w:trPr>
          <w:trHeight w:val="673"/>
        </w:trPr>
        <w:tc>
          <w:tcPr>
            <w:tcW w:w="900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83889" w:rsidRPr="009B3891" w:rsidRDefault="00483889" w:rsidP="0035341E">
            <w:pPr>
              <w:jc w:val="center"/>
              <w:rPr>
                <w:rFonts w:asciiTheme="minorHAnsi" w:eastAsia="Times New Roman" w:hAnsiTheme="minorHAnsi" w:cstheme="minorHAnsi"/>
                <w:b/>
                <w:color w:val="000000"/>
                <w:sz w:val="22"/>
                <w:szCs w:val="22"/>
              </w:rPr>
            </w:pPr>
            <w:r w:rsidRPr="009B3891">
              <w:rPr>
                <w:rFonts w:asciiTheme="minorHAnsi" w:eastAsia="Times New Roman" w:hAnsiTheme="minorHAnsi" w:cstheme="minorHAnsi"/>
                <w:b/>
                <w:color w:val="000000"/>
                <w:sz w:val="22"/>
                <w:szCs w:val="22"/>
              </w:rPr>
              <w:t>Appearance Chart</w:t>
            </w:r>
          </w:p>
        </w:tc>
      </w:tr>
      <w:tr w:rsidR="00483889" w:rsidRPr="009B3891" w:rsidTr="0035341E">
        <w:trPr>
          <w:trHeight w:val="300"/>
        </w:trPr>
        <w:tc>
          <w:tcPr>
            <w:tcW w:w="1002" w:type="dxa"/>
            <w:tcBorders>
              <w:top w:val="nil"/>
              <w:left w:val="single" w:sz="8" w:space="0" w:color="auto"/>
              <w:bottom w:val="nil"/>
              <w:right w:val="nil"/>
            </w:tcBorders>
            <w:shd w:val="clear" w:color="000000" w:fill="BFBFBF"/>
            <w:noWrap/>
            <w:vAlign w:val="center"/>
            <w:hideMark/>
          </w:tcPr>
          <w:p w:rsidR="00483889" w:rsidRPr="009B3891" w:rsidRDefault="00483889" w:rsidP="0035341E">
            <w:pPr>
              <w:ind w:left="450"/>
              <w:rPr>
                <w:rFonts w:asciiTheme="minorHAnsi" w:eastAsia="Times New Roman" w:hAnsiTheme="minorHAnsi" w:cstheme="minorHAnsi"/>
                <w:b/>
                <w:color w:val="000000"/>
                <w:sz w:val="20"/>
                <w:szCs w:val="20"/>
              </w:rPr>
            </w:pPr>
            <w:r w:rsidRPr="009B3891">
              <w:rPr>
                <w:rFonts w:asciiTheme="minorHAnsi" w:eastAsia="Times New Roman" w:hAnsiTheme="minorHAnsi" w:cstheme="minorHAnsi"/>
                <w:b/>
                <w:color w:val="000000"/>
                <w:sz w:val="20"/>
                <w:szCs w:val="20"/>
              </w:rPr>
              <w:t> </w:t>
            </w:r>
          </w:p>
        </w:tc>
        <w:tc>
          <w:tcPr>
            <w:tcW w:w="1257" w:type="dxa"/>
            <w:tcBorders>
              <w:top w:val="nil"/>
              <w:left w:val="single" w:sz="8" w:space="0" w:color="auto"/>
              <w:bottom w:val="nil"/>
              <w:right w:val="single" w:sz="8" w:space="0" w:color="auto"/>
            </w:tcBorders>
            <w:shd w:val="clear" w:color="000000" w:fill="BFBFBF"/>
            <w:noWrap/>
            <w:vAlign w:val="center"/>
            <w:hideMark/>
          </w:tcPr>
          <w:p w:rsidR="00483889" w:rsidRPr="009B3891" w:rsidRDefault="00483889" w:rsidP="0035341E">
            <w:pPr>
              <w:ind w:left="450"/>
              <w:rPr>
                <w:rFonts w:asciiTheme="minorHAnsi" w:eastAsia="Times New Roman" w:hAnsiTheme="minorHAnsi" w:cstheme="minorHAnsi"/>
                <w:b/>
                <w:color w:val="000000"/>
                <w:sz w:val="20"/>
                <w:szCs w:val="20"/>
              </w:rPr>
            </w:pPr>
            <w:r w:rsidRPr="009B3891">
              <w:rPr>
                <w:rFonts w:asciiTheme="minorHAnsi" w:eastAsia="Times New Roman" w:hAnsiTheme="minorHAnsi" w:cstheme="minorHAnsi"/>
                <w:b/>
                <w:color w:val="000000"/>
                <w:sz w:val="20"/>
                <w:szCs w:val="20"/>
              </w:rPr>
              <w:t> </w:t>
            </w:r>
          </w:p>
        </w:tc>
        <w:tc>
          <w:tcPr>
            <w:tcW w:w="1603" w:type="dxa"/>
            <w:tcBorders>
              <w:top w:val="nil"/>
              <w:left w:val="nil"/>
              <w:bottom w:val="nil"/>
              <w:right w:val="nil"/>
            </w:tcBorders>
            <w:shd w:val="clear" w:color="000000" w:fill="BFBFBF"/>
            <w:noWrap/>
            <w:vAlign w:val="center"/>
            <w:hideMark/>
          </w:tcPr>
          <w:p w:rsidR="00483889" w:rsidRPr="009B3891" w:rsidRDefault="00483889" w:rsidP="0035341E">
            <w:pPr>
              <w:ind w:left="450"/>
              <w:rPr>
                <w:rFonts w:asciiTheme="minorHAnsi" w:eastAsia="Times New Roman" w:hAnsiTheme="minorHAnsi" w:cstheme="minorHAnsi"/>
                <w:b/>
                <w:color w:val="000000"/>
                <w:sz w:val="20"/>
                <w:szCs w:val="20"/>
              </w:rPr>
            </w:pPr>
            <w:r w:rsidRPr="009B3891">
              <w:rPr>
                <w:rFonts w:asciiTheme="minorHAnsi" w:eastAsia="Times New Roman" w:hAnsiTheme="minorHAnsi" w:cstheme="minorHAnsi"/>
                <w:b/>
                <w:color w:val="000000"/>
                <w:sz w:val="20"/>
                <w:szCs w:val="20"/>
              </w:rPr>
              <w:t> </w:t>
            </w:r>
          </w:p>
        </w:tc>
        <w:tc>
          <w:tcPr>
            <w:tcW w:w="1718" w:type="dxa"/>
            <w:tcBorders>
              <w:top w:val="nil"/>
              <w:left w:val="nil"/>
              <w:bottom w:val="nil"/>
              <w:right w:val="nil"/>
            </w:tcBorders>
            <w:shd w:val="clear" w:color="000000" w:fill="BFBFBF"/>
            <w:noWrap/>
            <w:vAlign w:val="center"/>
            <w:hideMark/>
          </w:tcPr>
          <w:p w:rsidR="00483889" w:rsidRPr="009B3891" w:rsidRDefault="00483889" w:rsidP="0035341E">
            <w:pPr>
              <w:ind w:left="450"/>
              <w:rPr>
                <w:rFonts w:asciiTheme="minorHAnsi" w:eastAsia="Times New Roman" w:hAnsiTheme="minorHAnsi" w:cstheme="minorHAnsi"/>
                <w:b/>
                <w:color w:val="000000"/>
                <w:sz w:val="20"/>
                <w:szCs w:val="20"/>
              </w:rPr>
            </w:pPr>
            <w:r w:rsidRPr="009B3891">
              <w:rPr>
                <w:rFonts w:asciiTheme="minorHAnsi" w:eastAsia="Times New Roman" w:hAnsiTheme="minorHAnsi" w:cstheme="minorHAnsi"/>
                <w:b/>
                <w:color w:val="000000"/>
                <w:sz w:val="20"/>
                <w:szCs w:val="20"/>
              </w:rPr>
              <w:t> </w:t>
            </w:r>
          </w:p>
        </w:tc>
        <w:tc>
          <w:tcPr>
            <w:tcW w:w="1980" w:type="dxa"/>
            <w:tcBorders>
              <w:top w:val="nil"/>
              <w:left w:val="single" w:sz="8" w:space="0" w:color="auto"/>
              <w:bottom w:val="nil"/>
              <w:right w:val="single" w:sz="8" w:space="0" w:color="auto"/>
            </w:tcBorders>
            <w:shd w:val="clear" w:color="000000" w:fill="BFBFBF"/>
            <w:noWrap/>
            <w:vAlign w:val="center"/>
            <w:hideMark/>
          </w:tcPr>
          <w:p w:rsidR="00483889" w:rsidRPr="009B3891" w:rsidRDefault="00483889" w:rsidP="0035341E">
            <w:pPr>
              <w:jc w:val="center"/>
              <w:rPr>
                <w:rFonts w:asciiTheme="minorHAnsi" w:eastAsia="Times New Roman" w:hAnsiTheme="minorHAnsi" w:cstheme="minorHAnsi"/>
                <w:b/>
                <w:color w:val="000000"/>
                <w:sz w:val="20"/>
                <w:szCs w:val="20"/>
              </w:rPr>
            </w:pPr>
            <w:r w:rsidRPr="009B3891">
              <w:rPr>
                <w:rFonts w:asciiTheme="minorHAnsi" w:eastAsia="Times New Roman" w:hAnsiTheme="minorHAnsi" w:cstheme="minorHAnsi"/>
                <w:b/>
                <w:color w:val="000000"/>
                <w:sz w:val="20"/>
                <w:szCs w:val="20"/>
              </w:rPr>
              <w:t>Image Clarity</w:t>
            </w:r>
          </w:p>
          <w:p w:rsidR="00483889" w:rsidRPr="009B3891" w:rsidRDefault="00483889" w:rsidP="0035341E">
            <w:pPr>
              <w:jc w:val="center"/>
              <w:rPr>
                <w:rFonts w:asciiTheme="minorHAnsi" w:eastAsia="Times New Roman" w:hAnsiTheme="minorHAnsi" w:cstheme="minorHAnsi"/>
                <w:b/>
                <w:color w:val="000000"/>
                <w:sz w:val="20"/>
                <w:szCs w:val="20"/>
              </w:rPr>
            </w:pPr>
            <w:r w:rsidRPr="009B3891">
              <w:rPr>
                <w:rFonts w:asciiTheme="minorHAnsi" w:eastAsia="Times New Roman" w:hAnsiTheme="minorHAnsi" w:cstheme="minorHAnsi"/>
                <w:b/>
                <w:color w:val="000000"/>
                <w:sz w:val="20"/>
                <w:szCs w:val="20"/>
              </w:rPr>
              <w:t>Value, %</w:t>
            </w:r>
          </w:p>
        </w:tc>
        <w:tc>
          <w:tcPr>
            <w:tcW w:w="1440" w:type="dxa"/>
            <w:tcBorders>
              <w:top w:val="nil"/>
              <w:left w:val="nil"/>
              <w:bottom w:val="nil"/>
              <w:right w:val="single" w:sz="8" w:space="0" w:color="auto"/>
            </w:tcBorders>
            <w:shd w:val="clear" w:color="000000" w:fill="BFBFBF"/>
            <w:noWrap/>
            <w:vAlign w:val="center"/>
            <w:hideMark/>
          </w:tcPr>
          <w:p w:rsidR="00483889" w:rsidRPr="009B3891" w:rsidRDefault="00483889" w:rsidP="0035341E">
            <w:pPr>
              <w:rPr>
                <w:rFonts w:asciiTheme="minorHAnsi" w:eastAsia="Times New Roman" w:hAnsiTheme="minorHAnsi" w:cstheme="minorHAnsi"/>
                <w:b/>
                <w:color w:val="000000"/>
                <w:sz w:val="20"/>
                <w:szCs w:val="20"/>
              </w:rPr>
            </w:pPr>
            <w:r w:rsidRPr="009B3891">
              <w:rPr>
                <w:rFonts w:asciiTheme="minorHAnsi" w:eastAsia="Times New Roman" w:hAnsiTheme="minorHAnsi" w:cstheme="minorHAnsi"/>
                <w:b/>
                <w:color w:val="000000"/>
                <w:sz w:val="20"/>
                <w:szCs w:val="20"/>
              </w:rPr>
              <w:t>Haze Index</w:t>
            </w:r>
          </w:p>
        </w:tc>
      </w:tr>
      <w:tr w:rsidR="00483889" w:rsidRPr="009B3891" w:rsidTr="0035341E">
        <w:trPr>
          <w:trHeight w:val="567"/>
        </w:trPr>
        <w:tc>
          <w:tcPr>
            <w:tcW w:w="1002" w:type="dxa"/>
            <w:tcBorders>
              <w:top w:val="nil"/>
              <w:left w:val="single" w:sz="8" w:space="0" w:color="auto"/>
              <w:bottom w:val="single" w:sz="8" w:space="0" w:color="auto"/>
              <w:right w:val="nil"/>
            </w:tcBorders>
            <w:shd w:val="clear" w:color="000000" w:fill="BFBFBF"/>
            <w:noWrap/>
            <w:vAlign w:val="center"/>
            <w:hideMark/>
          </w:tcPr>
          <w:p w:rsidR="00483889" w:rsidRPr="009B3891" w:rsidRDefault="00483889" w:rsidP="0035341E">
            <w:pPr>
              <w:rPr>
                <w:rFonts w:asciiTheme="minorHAnsi" w:eastAsia="Times New Roman" w:hAnsiTheme="minorHAnsi" w:cstheme="minorHAnsi"/>
                <w:b/>
                <w:color w:val="000000"/>
                <w:sz w:val="20"/>
                <w:szCs w:val="20"/>
              </w:rPr>
            </w:pPr>
            <w:r w:rsidRPr="009B3891">
              <w:rPr>
                <w:rFonts w:asciiTheme="minorHAnsi" w:eastAsia="Times New Roman" w:hAnsiTheme="minorHAnsi" w:cstheme="minorHAnsi"/>
                <w:b/>
                <w:color w:val="000000"/>
                <w:sz w:val="20"/>
                <w:szCs w:val="20"/>
              </w:rPr>
              <w:t xml:space="preserve">   Level </w:t>
            </w:r>
          </w:p>
        </w:tc>
        <w:tc>
          <w:tcPr>
            <w:tcW w:w="1257" w:type="dxa"/>
            <w:tcBorders>
              <w:top w:val="nil"/>
              <w:left w:val="single" w:sz="8" w:space="0" w:color="auto"/>
              <w:bottom w:val="single" w:sz="8" w:space="0" w:color="auto"/>
              <w:right w:val="single" w:sz="8" w:space="0" w:color="auto"/>
            </w:tcBorders>
            <w:shd w:val="clear" w:color="000000" w:fill="BFBFBF"/>
            <w:noWrap/>
            <w:vAlign w:val="center"/>
            <w:hideMark/>
          </w:tcPr>
          <w:p w:rsidR="00483889" w:rsidRPr="009B3891" w:rsidRDefault="00483889" w:rsidP="0035341E">
            <w:pPr>
              <w:ind w:left="450"/>
              <w:jc w:val="center"/>
              <w:rPr>
                <w:rFonts w:asciiTheme="minorHAnsi" w:eastAsia="Times New Roman" w:hAnsiTheme="minorHAnsi" w:cstheme="minorHAnsi"/>
                <w:b/>
                <w:color w:val="000000"/>
                <w:sz w:val="20"/>
                <w:szCs w:val="20"/>
              </w:rPr>
            </w:pPr>
            <w:r w:rsidRPr="009B3891">
              <w:rPr>
                <w:rFonts w:asciiTheme="minorHAnsi" w:eastAsia="Times New Roman" w:hAnsiTheme="minorHAnsi" w:cstheme="minorHAnsi"/>
                <w:b/>
                <w:color w:val="000000"/>
                <w:sz w:val="20"/>
                <w:szCs w:val="20"/>
              </w:rPr>
              <w:t>Name</w:t>
            </w:r>
          </w:p>
        </w:tc>
        <w:tc>
          <w:tcPr>
            <w:tcW w:w="3321" w:type="dxa"/>
            <w:gridSpan w:val="2"/>
            <w:tcBorders>
              <w:top w:val="nil"/>
              <w:left w:val="nil"/>
              <w:bottom w:val="single" w:sz="8" w:space="0" w:color="auto"/>
              <w:right w:val="nil"/>
            </w:tcBorders>
            <w:shd w:val="clear" w:color="000000" w:fill="BFBFBF"/>
            <w:noWrap/>
            <w:vAlign w:val="center"/>
            <w:hideMark/>
          </w:tcPr>
          <w:p w:rsidR="00483889" w:rsidRPr="009B3891" w:rsidRDefault="00483889" w:rsidP="0035341E">
            <w:pPr>
              <w:ind w:left="450"/>
              <w:rPr>
                <w:rFonts w:asciiTheme="minorHAnsi" w:eastAsia="Times New Roman" w:hAnsiTheme="minorHAnsi" w:cstheme="minorHAnsi"/>
                <w:b/>
                <w:color w:val="000000"/>
                <w:sz w:val="20"/>
                <w:szCs w:val="20"/>
              </w:rPr>
            </w:pPr>
            <w:r w:rsidRPr="009B3891">
              <w:rPr>
                <w:rFonts w:asciiTheme="minorHAnsi" w:eastAsia="Times New Roman" w:hAnsiTheme="minorHAnsi" w:cstheme="minorHAnsi"/>
                <w:b/>
                <w:color w:val="000000"/>
                <w:sz w:val="20"/>
                <w:szCs w:val="20"/>
              </w:rPr>
              <w:t xml:space="preserve"> Reflective Clarity </w:t>
            </w:r>
          </w:p>
        </w:tc>
        <w:tc>
          <w:tcPr>
            <w:tcW w:w="1980" w:type="dxa"/>
            <w:tcBorders>
              <w:top w:val="nil"/>
              <w:left w:val="single" w:sz="8" w:space="0" w:color="auto"/>
              <w:bottom w:val="single" w:sz="8" w:space="0" w:color="auto"/>
              <w:right w:val="single" w:sz="8" w:space="0" w:color="auto"/>
            </w:tcBorders>
            <w:shd w:val="clear" w:color="000000" w:fill="BFBFBF"/>
            <w:noWrap/>
            <w:vAlign w:val="center"/>
            <w:hideMark/>
          </w:tcPr>
          <w:p w:rsidR="00483889" w:rsidRPr="009B3891" w:rsidRDefault="00483889" w:rsidP="0035341E">
            <w:pPr>
              <w:jc w:val="center"/>
              <w:rPr>
                <w:rFonts w:asciiTheme="minorHAnsi" w:eastAsia="Times New Roman" w:hAnsiTheme="minorHAnsi" w:cstheme="minorHAnsi"/>
                <w:b/>
                <w:color w:val="000000"/>
                <w:sz w:val="20"/>
                <w:szCs w:val="20"/>
              </w:rPr>
            </w:pPr>
            <w:r w:rsidRPr="009B3891">
              <w:rPr>
                <w:rFonts w:asciiTheme="minorHAnsi" w:eastAsia="Times New Roman" w:hAnsiTheme="minorHAnsi" w:cstheme="minorHAnsi"/>
                <w:b/>
                <w:color w:val="000000"/>
                <w:sz w:val="20"/>
                <w:szCs w:val="20"/>
              </w:rPr>
              <w:t>ASTM D5767, D4039</w:t>
            </w:r>
          </w:p>
        </w:tc>
        <w:tc>
          <w:tcPr>
            <w:tcW w:w="1440" w:type="dxa"/>
            <w:tcBorders>
              <w:top w:val="nil"/>
              <w:left w:val="nil"/>
              <w:bottom w:val="single" w:sz="8" w:space="0" w:color="auto"/>
              <w:right w:val="single" w:sz="8" w:space="0" w:color="auto"/>
            </w:tcBorders>
            <w:shd w:val="clear" w:color="000000" w:fill="BFBFBF"/>
            <w:noWrap/>
            <w:vAlign w:val="center"/>
            <w:hideMark/>
          </w:tcPr>
          <w:p w:rsidR="00483889" w:rsidRPr="009B3891" w:rsidRDefault="00483889" w:rsidP="0035341E">
            <w:pPr>
              <w:rPr>
                <w:rFonts w:asciiTheme="minorHAnsi" w:eastAsia="Times New Roman" w:hAnsiTheme="minorHAnsi" w:cstheme="minorHAnsi"/>
                <w:b/>
                <w:color w:val="000000"/>
                <w:sz w:val="20"/>
                <w:szCs w:val="20"/>
              </w:rPr>
            </w:pPr>
            <w:r w:rsidRPr="009B3891">
              <w:rPr>
                <w:rFonts w:asciiTheme="minorHAnsi" w:eastAsia="Times New Roman" w:hAnsiTheme="minorHAnsi" w:cstheme="minorHAnsi"/>
                <w:b/>
                <w:color w:val="000000"/>
                <w:sz w:val="20"/>
                <w:szCs w:val="20"/>
              </w:rPr>
              <w:t>ASTM D4039</w:t>
            </w:r>
          </w:p>
        </w:tc>
      </w:tr>
      <w:tr w:rsidR="00483889" w:rsidRPr="009B3891" w:rsidTr="0035341E">
        <w:trPr>
          <w:trHeight w:val="952"/>
        </w:trPr>
        <w:tc>
          <w:tcPr>
            <w:tcW w:w="1002" w:type="dxa"/>
            <w:tcBorders>
              <w:top w:val="nil"/>
              <w:left w:val="single" w:sz="8" w:space="0" w:color="auto"/>
              <w:bottom w:val="single" w:sz="8" w:space="0" w:color="000000"/>
              <w:right w:val="single" w:sz="8" w:space="0" w:color="auto"/>
            </w:tcBorders>
            <w:shd w:val="clear" w:color="auto" w:fill="auto"/>
            <w:noWrap/>
            <w:vAlign w:val="center"/>
            <w:hideMark/>
          </w:tcPr>
          <w:p w:rsidR="00483889" w:rsidRPr="009B3891" w:rsidRDefault="00483889" w:rsidP="0035341E">
            <w:pPr>
              <w:ind w:left="450"/>
              <w:jc w:val="center"/>
              <w:rPr>
                <w:rFonts w:asciiTheme="minorHAnsi" w:eastAsia="Times New Roman" w:hAnsiTheme="minorHAnsi" w:cstheme="minorHAnsi"/>
                <w:color w:val="000000"/>
                <w:sz w:val="20"/>
                <w:szCs w:val="20"/>
              </w:rPr>
            </w:pPr>
            <w:r w:rsidRPr="009B3891">
              <w:rPr>
                <w:rFonts w:asciiTheme="minorHAnsi" w:eastAsia="Times New Roman" w:hAnsiTheme="minorHAnsi" w:cstheme="minorHAnsi"/>
                <w:color w:val="000000"/>
                <w:sz w:val="20"/>
                <w:szCs w:val="20"/>
              </w:rPr>
              <w:t>1</w:t>
            </w:r>
          </w:p>
        </w:tc>
        <w:tc>
          <w:tcPr>
            <w:tcW w:w="1257" w:type="dxa"/>
            <w:tcBorders>
              <w:top w:val="single" w:sz="8" w:space="0" w:color="auto"/>
              <w:left w:val="nil"/>
              <w:bottom w:val="single" w:sz="8" w:space="0" w:color="auto"/>
              <w:right w:val="single" w:sz="8" w:space="0" w:color="auto"/>
            </w:tcBorders>
            <w:shd w:val="clear" w:color="auto" w:fill="auto"/>
            <w:noWrap/>
            <w:vAlign w:val="center"/>
            <w:hideMark/>
          </w:tcPr>
          <w:p w:rsidR="00483889" w:rsidRPr="009B3891" w:rsidRDefault="00483889" w:rsidP="0035341E">
            <w:pPr>
              <w:jc w:val="center"/>
              <w:rPr>
                <w:rFonts w:asciiTheme="minorHAnsi" w:eastAsia="Times New Roman" w:hAnsiTheme="minorHAnsi" w:cstheme="minorHAnsi"/>
                <w:color w:val="000000"/>
                <w:sz w:val="20"/>
                <w:szCs w:val="20"/>
              </w:rPr>
            </w:pPr>
            <w:r w:rsidRPr="009B3891">
              <w:rPr>
                <w:rFonts w:asciiTheme="minorHAnsi" w:eastAsia="Times New Roman" w:hAnsiTheme="minorHAnsi" w:cstheme="minorHAnsi"/>
                <w:color w:val="000000"/>
                <w:sz w:val="20"/>
                <w:szCs w:val="20"/>
              </w:rPr>
              <w:t>Flat</w:t>
            </w:r>
          </w:p>
          <w:p w:rsidR="00483889" w:rsidRPr="009B3891" w:rsidRDefault="00483889" w:rsidP="0035341E">
            <w:pPr>
              <w:jc w:val="center"/>
              <w:rPr>
                <w:rFonts w:asciiTheme="minorHAnsi" w:eastAsia="Times New Roman" w:hAnsiTheme="minorHAnsi" w:cstheme="minorHAnsi"/>
                <w:color w:val="000000"/>
                <w:sz w:val="20"/>
                <w:szCs w:val="20"/>
              </w:rPr>
            </w:pPr>
            <w:r w:rsidRPr="009B3891">
              <w:rPr>
                <w:rFonts w:asciiTheme="minorHAnsi" w:eastAsia="Times New Roman" w:hAnsiTheme="minorHAnsi" w:cstheme="minorHAnsi"/>
                <w:color w:val="000000"/>
                <w:sz w:val="20"/>
                <w:szCs w:val="20"/>
              </w:rPr>
              <w:t>(Ground)</w:t>
            </w:r>
          </w:p>
        </w:tc>
        <w:tc>
          <w:tcPr>
            <w:tcW w:w="3321" w:type="dxa"/>
            <w:gridSpan w:val="2"/>
            <w:tcBorders>
              <w:top w:val="single" w:sz="8" w:space="0" w:color="auto"/>
              <w:left w:val="single" w:sz="8" w:space="0" w:color="auto"/>
              <w:bottom w:val="nil"/>
              <w:right w:val="single" w:sz="8" w:space="0" w:color="000000"/>
            </w:tcBorders>
            <w:shd w:val="clear" w:color="auto" w:fill="auto"/>
            <w:noWrap/>
            <w:vAlign w:val="center"/>
            <w:hideMark/>
          </w:tcPr>
          <w:p w:rsidR="00483889" w:rsidRPr="009B3891" w:rsidRDefault="00483889" w:rsidP="0035341E">
            <w:pPr>
              <w:ind w:left="450"/>
              <w:jc w:val="center"/>
              <w:rPr>
                <w:rFonts w:asciiTheme="minorHAnsi" w:eastAsia="Times New Roman" w:hAnsiTheme="minorHAnsi" w:cstheme="minorHAnsi"/>
                <w:color w:val="000000"/>
                <w:sz w:val="20"/>
                <w:szCs w:val="20"/>
              </w:rPr>
            </w:pPr>
            <w:r w:rsidRPr="009B3891">
              <w:rPr>
                <w:rFonts w:asciiTheme="minorHAnsi" w:eastAsia="Times New Roman" w:hAnsiTheme="minorHAnsi" w:cstheme="minorHAnsi"/>
                <w:color w:val="000000"/>
                <w:sz w:val="20"/>
                <w:szCs w:val="20"/>
              </w:rPr>
              <w:t>Images of objects being reflected have a flat appearance.</w:t>
            </w:r>
          </w:p>
        </w:tc>
        <w:tc>
          <w:tcPr>
            <w:tcW w:w="1980" w:type="dxa"/>
            <w:tcBorders>
              <w:top w:val="nil"/>
              <w:left w:val="single" w:sz="8" w:space="0" w:color="000000"/>
              <w:bottom w:val="single" w:sz="8" w:space="0" w:color="000000"/>
              <w:right w:val="single" w:sz="8" w:space="0" w:color="auto"/>
            </w:tcBorders>
            <w:shd w:val="clear" w:color="auto" w:fill="auto"/>
            <w:noWrap/>
            <w:vAlign w:val="center"/>
            <w:hideMark/>
          </w:tcPr>
          <w:p w:rsidR="00483889" w:rsidRPr="009B3891" w:rsidRDefault="00483889" w:rsidP="0035341E">
            <w:pPr>
              <w:jc w:val="center"/>
              <w:rPr>
                <w:rFonts w:asciiTheme="minorHAnsi" w:eastAsia="Times New Roman" w:hAnsiTheme="minorHAnsi" w:cstheme="minorHAnsi"/>
                <w:color w:val="000000"/>
              </w:rPr>
            </w:pPr>
            <w:r w:rsidRPr="009B3891">
              <w:rPr>
                <w:rFonts w:asciiTheme="minorHAnsi" w:eastAsia="Times New Roman" w:hAnsiTheme="minorHAnsi" w:cstheme="minorHAnsi"/>
                <w:color w:val="000000"/>
              </w:rPr>
              <w:t>0 - 9</w:t>
            </w:r>
          </w:p>
        </w:tc>
        <w:tc>
          <w:tcPr>
            <w:tcW w:w="1440" w:type="dxa"/>
            <w:tcBorders>
              <w:top w:val="nil"/>
              <w:left w:val="nil"/>
              <w:bottom w:val="nil"/>
              <w:right w:val="single" w:sz="8" w:space="0" w:color="auto"/>
            </w:tcBorders>
            <w:shd w:val="clear" w:color="auto" w:fill="auto"/>
            <w:noWrap/>
            <w:vAlign w:val="center"/>
            <w:hideMark/>
          </w:tcPr>
          <w:p w:rsidR="00483889" w:rsidRPr="009B3891" w:rsidRDefault="00483889" w:rsidP="0035341E">
            <w:pPr>
              <w:ind w:left="450"/>
              <w:rPr>
                <w:rFonts w:asciiTheme="minorHAnsi" w:eastAsia="Times New Roman" w:hAnsiTheme="minorHAnsi" w:cstheme="minorHAnsi"/>
                <w:color w:val="000000"/>
                <w:sz w:val="16"/>
                <w:szCs w:val="16"/>
              </w:rPr>
            </w:pPr>
            <w:r w:rsidRPr="009B3891">
              <w:rPr>
                <w:rFonts w:asciiTheme="minorHAnsi" w:eastAsia="Times New Roman" w:hAnsiTheme="minorHAnsi" w:cstheme="minorHAnsi"/>
                <w:color w:val="000000"/>
                <w:sz w:val="16"/>
                <w:szCs w:val="16"/>
              </w:rPr>
              <w:t> </w:t>
            </w:r>
          </w:p>
        </w:tc>
      </w:tr>
      <w:tr w:rsidR="00483889" w:rsidRPr="009B3891" w:rsidTr="0035341E">
        <w:trPr>
          <w:trHeight w:val="300"/>
        </w:trPr>
        <w:tc>
          <w:tcPr>
            <w:tcW w:w="10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83889" w:rsidRPr="009B3891" w:rsidRDefault="00483889" w:rsidP="0035341E">
            <w:pPr>
              <w:ind w:left="450"/>
              <w:jc w:val="center"/>
              <w:rPr>
                <w:rFonts w:asciiTheme="minorHAnsi" w:eastAsia="Times New Roman" w:hAnsiTheme="minorHAnsi" w:cstheme="minorHAnsi"/>
                <w:color w:val="000000"/>
                <w:sz w:val="20"/>
                <w:szCs w:val="20"/>
              </w:rPr>
            </w:pPr>
            <w:r w:rsidRPr="009B3891">
              <w:rPr>
                <w:rFonts w:asciiTheme="minorHAnsi" w:eastAsia="Times New Roman" w:hAnsiTheme="minorHAnsi" w:cstheme="minorHAnsi"/>
                <w:color w:val="000000"/>
                <w:sz w:val="20"/>
                <w:szCs w:val="20"/>
              </w:rPr>
              <w:t>2</w:t>
            </w:r>
          </w:p>
        </w:tc>
        <w:tc>
          <w:tcPr>
            <w:tcW w:w="1257" w:type="dxa"/>
            <w:tcBorders>
              <w:top w:val="single" w:sz="8" w:space="0" w:color="auto"/>
              <w:left w:val="nil"/>
              <w:right w:val="single" w:sz="8" w:space="0" w:color="auto"/>
            </w:tcBorders>
            <w:shd w:val="clear" w:color="auto" w:fill="auto"/>
            <w:noWrap/>
            <w:vAlign w:val="center"/>
            <w:hideMark/>
          </w:tcPr>
          <w:p w:rsidR="00483889" w:rsidRPr="009B3891" w:rsidRDefault="00483889" w:rsidP="0035341E">
            <w:pPr>
              <w:jc w:val="center"/>
              <w:rPr>
                <w:rFonts w:asciiTheme="minorHAnsi" w:eastAsia="Times New Roman" w:hAnsiTheme="minorHAnsi" w:cstheme="minorHAnsi"/>
                <w:color w:val="000000"/>
                <w:sz w:val="20"/>
                <w:szCs w:val="20"/>
              </w:rPr>
            </w:pPr>
            <w:r w:rsidRPr="009B3891">
              <w:rPr>
                <w:rFonts w:asciiTheme="minorHAnsi" w:eastAsia="Times New Roman" w:hAnsiTheme="minorHAnsi" w:cstheme="minorHAnsi"/>
                <w:color w:val="000000"/>
                <w:sz w:val="20"/>
                <w:szCs w:val="20"/>
              </w:rPr>
              <w:t>Satin</w:t>
            </w:r>
          </w:p>
        </w:tc>
        <w:tc>
          <w:tcPr>
            <w:tcW w:w="3321" w:type="dxa"/>
            <w:gridSpan w:val="2"/>
            <w:vMerge w:val="restart"/>
            <w:tcBorders>
              <w:top w:val="single" w:sz="8" w:space="0" w:color="auto"/>
              <w:left w:val="single" w:sz="8" w:space="0" w:color="auto"/>
              <w:bottom w:val="single" w:sz="8" w:space="0" w:color="000000"/>
              <w:right w:val="nil"/>
            </w:tcBorders>
            <w:shd w:val="clear" w:color="auto" w:fill="auto"/>
            <w:noWrap/>
            <w:vAlign w:val="center"/>
            <w:hideMark/>
          </w:tcPr>
          <w:p w:rsidR="00483889" w:rsidRPr="009B3891" w:rsidRDefault="00483889" w:rsidP="0035341E">
            <w:pPr>
              <w:jc w:val="center"/>
              <w:rPr>
                <w:rFonts w:asciiTheme="minorHAnsi" w:eastAsia="Times New Roman" w:hAnsiTheme="minorHAnsi" w:cstheme="minorHAnsi"/>
                <w:color w:val="000000"/>
                <w:sz w:val="20"/>
                <w:szCs w:val="20"/>
              </w:rPr>
            </w:pPr>
            <w:r w:rsidRPr="009B3891">
              <w:rPr>
                <w:rFonts w:asciiTheme="minorHAnsi" w:eastAsia="Times New Roman" w:hAnsiTheme="minorHAnsi" w:cstheme="minorHAnsi"/>
                <w:color w:val="000000"/>
                <w:sz w:val="20"/>
                <w:szCs w:val="20"/>
              </w:rPr>
              <w:t>Images of objects being reflected have a matte appearance.</w:t>
            </w:r>
          </w:p>
        </w:tc>
        <w:tc>
          <w:tcPr>
            <w:tcW w:w="1980" w:type="dxa"/>
            <w:vMerge w:val="restart"/>
            <w:tcBorders>
              <w:top w:val="nil"/>
              <w:left w:val="single" w:sz="8" w:space="0" w:color="000000"/>
              <w:bottom w:val="single" w:sz="8" w:space="0" w:color="000000"/>
              <w:right w:val="single" w:sz="8" w:space="0" w:color="auto"/>
            </w:tcBorders>
            <w:shd w:val="clear" w:color="auto" w:fill="auto"/>
            <w:noWrap/>
            <w:vAlign w:val="center"/>
            <w:hideMark/>
          </w:tcPr>
          <w:p w:rsidR="00483889" w:rsidRPr="009B3891" w:rsidRDefault="00483889" w:rsidP="0035341E">
            <w:pPr>
              <w:jc w:val="center"/>
              <w:rPr>
                <w:rFonts w:asciiTheme="minorHAnsi" w:eastAsia="Times New Roman" w:hAnsiTheme="minorHAnsi" w:cstheme="minorHAnsi"/>
                <w:color w:val="000000"/>
              </w:rPr>
            </w:pPr>
            <w:r w:rsidRPr="009B3891">
              <w:rPr>
                <w:rFonts w:asciiTheme="minorHAnsi" w:eastAsia="Times New Roman" w:hAnsiTheme="minorHAnsi" w:cstheme="minorHAnsi"/>
                <w:color w:val="000000"/>
              </w:rPr>
              <w:t>10 - 39</w:t>
            </w:r>
          </w:p>
        </w:tc>
        <w:tc>
          <w:tcPr>
            <w:tcW w:w="1440" w:type="dxa"/>
            <w:tcBorders>
              <w:top w:val="nil"/>
              <w:left w:val="nil"/>
              <w:bottom w:val="nil"/>
              <w:right w:val="single" w:sz="8" w:space="0" w:color="auto"/>
            </w:tcBorders>
            <w:shd w:val="clear" w:color="auto" w:fill="auto"/>
            <w:noWrap/>
            <w:vAlign w:val="center"/>
            <w:hideMark/>
          </w:tcPr>
          <w:p w:rsidR="00483889" w:rsidRPr="009B3891" w:rsidRDefault="00483889" w:rsidP="0035341E">
            <w:pPr>
              <w:ind w:left="450"/>
              <w:rPr>
                <w:rFonts w:asciiTheme="minorHAnsi" w:eastAsia="Times New Roman" w:hAnsiTheme="minorHAnsi" w:cstheme="minorHAnsi"/>
                <w:color w:val="000000"/>
                <w:sz w:val="16"/>
                <w:szCs w:val="16"/>
              </w:rPr>
            </w:pPr>
            <w:r w:rsidRPr="009B3891">
              <w:rPr>
                <w:rFonts w:asciiTheme="minorHAnsi" w:eastAsia="Times New Roman" w:hAnsiTheme="minorHAnsi" w:cstheme="minorHAnsi"/>
                <w:color w:val="000000"/>
                <w:sz w:val="16"/>
                <w:szCs w:val="16"/>
              </w:rPr>
              <w:t> </w:t>
            </w:r>
          </w:p>
        </w:tc>
      </w:tr>
      <w:tr w:rsidR="00483889" w:rsidRPr="009B3891" w:rsidTr="0035341E">
        <w:trPr>
          <w:trHeight w:val="538"/>
        </w:trPr>
        <w:tc>
          <w:tcPr>
            <w:tcW w:w="1002" w:type="dxa"/>
            <w:vMerge/>
            <w:tcBorders>
              <w:top w:val="nil"/>
              <w:left w:val="single" w:sz="8" w:space="0" w:color="auto"/>
              <w:bottom w:val="single" w:sz="8" w:space="0" w:color="000000"/>
              <w:right w:val="single" w:sz="8" w:space="0" w:color="auto"/>
            </w:tcBorders>
            <w:vAlign w:val="center"/>
            <w:hideMark/>
          </w:tcPr>
          <w:p w:rsidR="00483889" w:rsidRPr="009B3891" w:rsidRDefault="00483889" w:rsidP="0035341E">
            <w:pPr>
              <w:ind w:left="450"/>
              <w:jc w:val="center"/>
              <w:rPr>
                <w:rFonts w:asciiTheme="minorHAnsi" w:eastAsia="Times New Roman" w:hAnsiTheme="minorHAnsi" w:cstheme="minorHAnsi"/>
                <w:color w:val="000000"/>
                <w:sz w:val="20"/>
                <w:szCs w:val="20"/>
              </w:rPr>
            </w:pPr>
          </w:p>
        </w:tc>
        <w:tc>
          <w:tcPr>
            <w:tcW w:w="1257" w:type="dxa"/>
            <w:tcBorders>
              <w:left w:val="nil"/>
              <w:bottom w:val="single" w:sz="8" w:space="0" w:color="auto"/>
              <w:right w:val="single" w:sz="8" w:space="0" w:color="auto"/>
            </w:tcBorders>
            <w:shd w:val="clear" w:color="auto" w:fill="auto"/>
            <w:noWrap/>
            <w:vAlign w:val="center"/>
            <w:hideMark/>
          </w:tcPr>
          <w:p w:rsidR="00483889" w:rsidRPr="009B3891" w:rsidRDefault="00483889" w:rsidP="0035341E">
            <w:pPr>
              <w:jc w:val="center"/>
              <w:rPr>
                <w:rFonts w:asciiTheme="minorHAnsi" w:eastAsia="Times New Roman" w:hAnsiTheme="minorHAnsi" w:cstheme="minorHAnsi"/>
                <w:color w:val="000000"/>
                <w:sz w:val="20"/>
                <w:szCs w:val="20"/>
              </w:rPr>
            </w:pPr>
            <w:r w:rsidRPr="009B3891">
              <w:rPr>
                <w:rFonts w:asciiTheme="minorHAnsi" w:eastAsia="Times New Roman" w:hAnsiTheme="minorHAnsi" w:cstheme="minorHAnsi"/>
                <w:color w:val="000000"/>
                <w:sz w:val="20"/>
                <w:szCs w:val="20"/>
              </w:rPr>
              <w:t>(Honed)</w:t>
            </w:r>
          </w:p>
        </w:tc>
        <w:tc>
          <w:tcPr>
            <w:tcW w:w="3321" w:type="dxa"/>
            <w:gridSpan w:val="2"/>
            <w:vMerge/>
            <w:tcBorders>
              <w:top w:val="nil"/>
              <w:left w:val="nil"/>
              <w:bottom w:val="single" w:sz="8" w:space="0" w:color="auto"/>
              <w:right w:val="single" w:sz="8" w:space="0" w:color="auto"/>
            </w:tcBorders>
            <w:vAlign w:val="center"/>
            <w:hideMark/>
          </w:tcPr>
          <w:p w:rsidR="00483889" w:rsidRPr="009B3891" w:rsidRDefault="00483889" w:rsidP="0035341E">
            <w:pPr>
              <w:ind w:left="450"/>
              <w:jc w:val="center"/>
              <w:rPr>
                <w:rFonts w:asciiTheme="minorHAnsi" w:eastAsia="Times New Roman" w:hAnsiTheme="minorHAnsi" w:cstheme="minorHAnsi"/>
                <w:color w:val="000000"/>
                <w:sz w:val="20"/>
                <w:szCs w:val="20"/>
              </w:rPr>
            </w:pPr>
          </w:p>
        </w:tc>
        <w:tc>
          <w:tcPr>
            <w:tcW w:w="1980" w:type="dxa"/>
            <w:vMerge/>
            <w:tcBorders>
              <w:top w:val="nil"/>
              <w:left w:val="single" w:sz="8" w:space="0" w:color="000000"/>
              <w:bottom w:val="single" w:sz="8" w:space="0" w:color="000000"/>
              <w:right w:val="single" w:sz="8" w:space="0" w:color="auto"/>
            </w:tcBorders>
            <w:vAlign w:val="center"/>
            <w:hideMark/>
          </w:tcPr>
          <w:p w:rsidR="00483889" w:rsidRPr="009B3891" w:rsidRDefault="00483889" w:rsidP="0035341E">
            <w:pPr>
              <w:ind w:left="450"/>
              <w:jc w:val="center"/>
              <w:rPr>
                <w:rFonts w:asciiTheme="minorHAnsi" w:eastAsia="Times New Roman" w:hAnsiTheme="minorHAnsi" w:cstheme="minorHAnsi"/>
                <w:color w:val="000000"/>
              </w:rPr>
            </w:pPr>
          </w:p>
        </w:tc>
        <w:tc>
          <w:tcPr>
            <w:tcW w:w="1440" w:type="dxa"/>
            <w:vMerge w:val="restart"/>
            <w:tcBorders>
              <w:top w:val="nil"/>
              <w:left w:val="single" w:sz="8" w:space="0" w:color="auto"/>
              <w:bottom w:val="nil"/>
              <w:right w:val="single" w:sz="8" w:space="0" w:color="auto"/>
            </w:tcBorders>
            <w:shd w:val="clear" w:color="auto" w:fill="auto"/>
            <w:noWrap/>
            <w:vAlign w:val="center"/>
            <w:hideMark/>
          </w:tcPr>
          <w:p w:rsidR="00483889" w:rsidRPr="009B3891" w:rsidRDefault="00483889" w:rsidP="0035341E">
            <w:pPr>
              <w:jc w:val="center"/>
              <w:rPr>
                <w:rFonts w:asciiTheme="minorHAnsi" w:eastAsia="Times New Roman" w:hAnsiTheme="minorHAnsi" w:cstheme="minorHAnsi"/>
                <w:color w:val="000000"/>
              </w:rPr>
            </w:pPr>
            <w:r w:rsidRPr="009B3891">
              <w:rPr>
                <w:rFonts w:asciiTheme="minorHAnsi" w:eastAsia="Times New Roman" w:hAnsiTheme="minorHAnsi" w:cstheme="minorHAnsi"/>
                <w:color w:val="000000"/>
              </w:rPr>
              <w:t>&lt; 10</w:t>
            </w:r>
          </w:p>
        </w:tc>
      </w:tr>
      <w:tr w:rsidR="00483889" w:rsidRPr="009B3891" w:rsidTr="0035341E">
        <w:trPr>
          <w:trHeight w:val="997"/>
        </w:trPr>
        <w:tc>
          <w:tcPr>
            <w:tcW w:w="1002" w:type="dxa"/>
            <w:tcBorders>
              <w:top w:val="nil"/>
              <w:left w:val="single" w:sz="8" w:space="0" w:color="auto"/>
              <w:bottom w:val="single" w:sz="8" w:space="0" w:color="000000"/>
              <w:right w:val="single" w:sz="8" w:space="0" w:color="auto"/>
            </w:tcBorders>
            <w:shd w:val="clear" w:color="auto" w:fill="auto"/>
            <w:noWrap/>
            <w:vAlign w:val="center"/>
            <w:hideMark/>
          </w:tcPr>
          <w:p w:rsidR="00483889" w:rsidRPr="009B3891" w:rsidRDefault="00483889" w:rsidP="0035341E">
            <w:pPr>
              <w:ind w:left="450"/>
              <w:jc w:val="center"/>
              <w:rPr>
                <w:rFonts w:asciiTheme="minorHAnsi" w:eastAsia="Times New Roman" w:hAnsiTheme="minorHAnsi" w:cstheme="minorHAnsi"/>
                <w:color w:val="000000"/>
                <w:sz w:val="20"/>
                <w:szCs w:val="20"/>
              </w:rPr>
            </w:pPr>
            <w:r w:rsidRPr="009B3891">
              <w:rPr>
                <w:rFonts w:asciiTheme="minorHAnsi" w:eastAsia="Times New Roman" w:hAnsiTheme="minorHAnsi" w:cstheme="minorHAnsi"/>
                <w:color w:val="000000"/>
                <w:sz w:val="20"/>
                <w:szCs w:val="20"/>
              </w:rPr>
              <w:t>3</w:t>
            </w:r>
          </w:p>
        </w:tc>
        <w:tc>
          <w:tcPr>
            <w:tcW w:w="125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83889" w:rsidRPr="009B3891" w:rsidRDefault="00483889" w:rsidP="0035341E">
            <w:pPr>
              <w:jc w:val="center"/>
              <w:rPr>
                <w:rFonts w:asciiTheme="minorHAnsi" w:eastAsia="Times New Roman" w:hAnsiTheme="minorHAnsi" w:cstheme="minorHAnsi"/>
                <w:color w:val="000000"/>
                <w:sz w:val="20"/>
                <w:szCs w:val="20"/>
              </w:rPr>
            </w:pPr>
            <w:r w:rsidRPr="009B3891">
              <w:rPr>
                <w:rFonts w:asciiTheme="minorHAnsi" w:eastAsia="Times New Roman" w:hAnsiTheme="minorHAnsi" w:cstheme="minorHAnsi"/>
                <w:color w:val="000000"/>
                <w:sz w:val="20"/>
                <w:szCs w:val="20"/>
              </w:rPr>
              <w:t>Polished</w:t>
            </w:r>
          </w:p>
        </w:tc>
        <w:tc>
          <w:tcPr>
            <w:tcW w:w="3321" w:type="dxa"/>
            <w:gridSpan w:val="2"/>
            <w:tcBorders>
              <w:top w:val="single" w:sz="8" w:space="0" w:color="auto"/>
              <w:left w:val="nil"/>
              <w:bottom w:val="nil"/>
              <w:right w:val="nil"/>
            </w:tcBorders>
            <w:shd w:val="clear" w:color="auto" w:fill="auto"/>
            <w:noWrap/>
            <w:vAlign w:val="center"/>
            <w:hideMark/>
          </w:tcPr>
          <w:p w:rsidR="00483889" w:rsidRPr="009B3891" w:rsidRDefault="00483889" w:rsidP="0035341E">
            <w:pPr>
              <w:jc w:val="center"/>
              <w:rPr>
                <w:rFonts w:asciiTheme="minorHAnsi" w:eastAsia="Times New Roman" w:hAnsiTheme="minorHAnsi" w:cstheme="minorHAnsi"/>
                <w:color w:val="000000"/>
                <w:sz w:val="20"/>
                <w:szCs w:val="20"/>
              </w:rPr>
            </w:pPr>
            <w:r w:rsidRPr="009B3891">
              <w:rPr>
                <w:rFonts w:asciiTheme="minorHAnsi" w:eastAsia="Times New Roman" w:hAnsiTheme="minorHAnsi" w:cstheme="minorHAnsi"/>
                <w:color w:val="000000"/>
                <w:sz w:val="20"/>
                <w:szCs w:val="20"/>
              </w:rPr>
              <w:t>Images of objects being reflected do not have a sharp and crisp appearance but can easily identified.</w:t>
            </w:r>
          </w:p>
        </w:tc>
        <w:tc>
          <w:tcPr>
            <w:tcW w:w="1980" w:type="dxa"/>
            <w:tcBorders>
              <w:top w:val="nil"/>
              <w:left w:val="single" w:sz="8" w:space="0" w:color="000000"/>
              <w:bottom w:val="single" w:sz="8" w:space="0" w:color="000000"/>
              <w:right w:val="single" w:sz="8" w:space="0" w:color="auto"/>
            </w:tcBorders>
            <w:shd w:val="clear" w:color="auto" w:fill="auto"/>
            <w:noWrap/>
            <w:vAlign w:val="center"/>
            <w:hideMark/>
          </w:tcPr>
          <w:p w:rsidR="00483889" w:rsidRPr="009B3891" w:rsidRDefault="00483889" w:rsidP="0035341E">
            <w:pPr>
              <w:jc w:val="center"/>
              <w:rPr>
                <w:rFonts w:asciiTheme="minorHAnsi" w:eastAsia="Times New Roman" w:hAnsiTheme="minorHAnsi" w:cstheme="minorHAnsi"/>
                <w:color w:val="000000"/>
              </w:rPr>
            </w:pPr>
            <w:r w:rsidRPr="009B3891">
              <w:rPr>
                <w:rFonts w:asciiTheme="minorHAnsi" w:eastAsia="Times New Roman" w:hAnsiTheme="minorHAnsi" w:cstheme="minorHAnsi"/>
                <w:color w:val="000000"/>
              </w:rPr>
              <w:t>40 - 69</w:t>
            </w:r>
          </w:p>
        </w:tc>
        <w:tc>
          <w:tcPr>
            <w:tcW w:w="1440" w:type="dxa"/>
            <w:vMerge/>
            <w:tcBorders>
              <w:top w:val="nil"/>
              <w:left w:val="single" w:sz="8" w:space="0" w:color="auto"/>
              <w:right w:val="single" w:sz="8" w:space="0" w:color="auto"/>
            </w:tcBorders>
            <w:vAlign w:val="center"/>
            <w:hideMark/>
          </w:tcPr>
          <w:p w:rsidR="00483889" w:rsidRPr="009B3891" w:rsidRDefault="00483889" w:rsidP="0035341E">
            <w:pPr>
              <w:ind w:left="450"/>
              <w:rPr>
                <w:rFonts w:asciiTheme="minorHAnsi" w:eastAsia="Times New Roman" w:hAnsiTheme="minorHAnsi" w:cstheme="minorHAnsi"/>
                <w:color w:val="000000"/>
                <w:sz w:val="16"/>
                <w:szCs w:val="16"/>
              </w:rPr>
            </w:pPr>
          </w:p>
        </w:tc>
      </w:tr>
      <w:tr w:rsidR="00483889" w:rsidRPr="009B3891" w:rsidTr="0035341E">
        <w:trPr>
          <w:trHeight w:val="1348"/>
        </w:trPr>
        <w:tc>
          <w:tcPr>
            <w:tcW w:w="1002" w:type="dxa"/>
            <w:tcBorders>
              <w:top w:val="nil"/>
              <w:left w:val="single" w:sz="8" w:space="0" w:color="auto"/>
              <w:bottom w:val="single" w:sz="8" w:space="0" w:color="000000"/>
              <w:right w:val="single" w:sz="8" w:space="0" w:color="auto"/>
            </w:tcBorders>
            <w:shd w:val="clear" w:color="auto" w:fill="auto"/>
            <w:noWrap/>
            <w:vAlign w:val="center"/>
            <w:hideMark/>
          </w:tcPr>
          <w:p w:rsidR="00483889" w:rsidRPr="009B3891" w:rsidRDefault="00483889" w:rsidP="0035341E">
            <w:pPr>
              <w:ind w:left="450"/>
              <w:jc w:val="center"/>
              <w:rPr>
                <w:rFonts w:asciiTheme="minorHAnsi" w:eastAsia="Times New Roman" w:hAnsiTheme="minorHAnsi" w:cstheme="minorHAnsi"/>
                <w:color w:val="000000"/>
                <w:sz w:val="20"/>
                <w:szCs w:val="20"/>
              </w:rPr>
            </w:pPr>
            <w:r w:rsidRPr="009B3891">
              <w:rPr>
                <w:rFonts w:asciiTheme="minorHAnsi" w:eastAsia="Times New Roman" w:hAnsiTheme="minorHAnsi" w:cstheme="minorHAnsi"/>
                <w:color w:val="000000"/>
                <w:sz w:val="20"/>
                <w:szCs w:val="20"/>
              </w:rPr>
              <w:t>4</w:t>
            </w:r>
          </w:p>
        </w:tc>
        <w:tc>
          <w:tcPr>
            <w:tcW w:w="1257" w:type="dxa"/>
            <w:tcBorders>
              <w:top w:val="single" w:sz="4" w:space="0" w:color="auto"/>
              <w:left w:val="nil"/>
              <w:bottom w:val="single" w:sz="8" w:space="0" w:color="auto"/>
              <w:right w:val="single" w:sz="8" w:space="0" w:color="auto"/>
            </w:tcBorders>
            <w:shd w:val="clear" w:color="auto" w:fill="auto"/>
            <w:noWrap/>
            <w:vAlign w:val="center"/>
            <w:hideMark/>
          </w:tcPr>
          <w:p w:rsidR="00483889" w:rsidRPr="009B3891" w:rsidRDefault="00483889" w:rsidP="0035341E">
            <w:pPr>
              <w:jc w:val="center"/>
              <w:rPr>
                <w:rFonts w:asciiTheme="minorHAnsi" w:eastAsia="Times New Roman" w:hAnsiTheme="minorHAnsi" w:cstheme="minorHAnsi"/>
                <w:color w:val="000000"/>
                <w:sz w:val="20"/>
                <w:szCs w:val="20"/>
              </w:rPr>
            </w:pPr>
          </w:p>
          <w:p w:rsidR="00483889" w:rsidRPr="009B3891" w:rsidRDefault="00483889" w:rsidP="0035341E">
            <w:pPr>
              <w:jc w:val="center"/>
              <w:rPr>
                <w:rFonts w:asciiTheme="minorHAnsi" w:eastAsia="Times New Roman" w:hAnsiTheme="minorHAnsi" w:cstheme="minorHAnsi"/>
                <w:color w:val="000000"/>
                <w:sz w:val="20"/>
                <w:szCs w:val="20"/>
              </w:rPr>
            </w:pPr>
            <w:r w:rsidRPr="009B3891">
              <w:rPr>
                <w:rFonts w:asciiTheme="minorHAnsi" w:eastAsia="Times New Roman" w:hAnsiTheme="minorHAnsi" w:cstheme="minorHAnsi"/>
                <w:color w:val="000000"/>
                <w:sz w:val="20"/>
                <w:szCs w:val="20"/>
              </w:rPr>
              <w:t>Highly Polished</w:t>
            </w:r>
          </w:p>
        </w:tc>
        <w:tc>
          <w:tcPr>
            <w:tcW w:w="3321" w:type="dxa"/>
            <w:gridSpan w:val="2"/>
            <w:tcBorders>
              <w:top w:val="single" w:sz="8" w:space="0" w:color="auto"/>
              <w:left w:val="nil"/>
              <w:bottom w:val="single" w:sz="8" w:space="0" w:color="auto"/>
              <w:right w:val="nil"/>
            </w:tcBorders>
            <w:shd w:val="clear" w:color="auto" w:fill="auto"/>
            <w:noWrap/>
            <w:vAlign w:val="center"/>
            <w:hideMark/>
          </w:tcPr>
          <w:p w:rsidR="00483889" w:rsidRPr="009B3891" w:rsidRDefault="00483889" w:rsidP="0035341E">
            <w:pPr>
              <w:jc w:val="center"/>
              <w:rPr>
                <w:rFonts w:asciiTheme="minorHAnsi" w:eastAsia="Times New Roman" w:hAnsiTheme="minorHAnsi" w:cstheme="minorHAnsi"/>
                <w:color w:val="000000"/>
                <w:sz w:val="20"/>
                <w:szCs w:val="20"/>
              </w:rPr>
            </w:pPr>
            <w:r w:rsidRPr="009B3891">
              <w:rPr>
                <w:rFonts w:asciiTheme="minorHAnsi" w:eastAsia="Times New Roman" w:hAnsiTheme="minorHAnsi" w:cstheme="minorHAnsi"/>
                <w:color w:val="000000"/>
                <w:sz w:val="20"/>
                <w:szCs w:val="20"/>
              </w:rPr>
              <w:t>Images of objects being reflected have a sharp and crisp as appearance as would be seen in a near-mirror like reflection. May require grouting.</w:t>
            </w:r>
          </w:p>
        </w:tc>
        <w:tc>
          <w:tcPr>
            <w:tcW w:w="1980" w:type="dxa"/>
            <w:tcBorders>
              <w:top w:val="nil"/>
              <w:left w:val="single" w:sz="8" w:space="0" w:color="000000"/>
              <w:bottom w:val="single" w:sz="8" w:space="0" w:color="000000"/>
              <w:right w:val="single" w:sz="8" w:space="0" w:color="auto"/>
            </w:tcBorders>
            <w:shd w:val="clear" w:color="auto" w:fill="auto"/>
            <w:noWrap/>
            <w:vAlign w:val="center"/>
            <w:hideMark/>
          </w:tcPr>
          <w:p w:rsidR="00483889" w:rsidRPr="009B3891" w:rsidRDefault="00483889" w:rsidP="0035341E">
            <w:pPr>
              <w:jc w:val="center"/>
              <w:rPr>
                <w:rFonts w:asciiTheme="minorHAnsi" w:eastAsia="Times New Roman" w:hAnsiTheme="minorHAnsi" w:cstheme="minorHAnsi"/>
                <w:color w:val="000000"/>
              </w:rPr>
            </w:pPr>
            <w:r w:rsidRPr="009B3891">
              <w:rPr>
                <w:rFonts w:asciiTheme="minorHAnsi" w:eastAsia="Times New Roman" w:hAnsiTheme="minorHAnsi" w:cstheme="minorHAnsi"/>
                <w:color w:val="000000"/>
              </w:rPr>
              <w:t>70 - 100</w:t>
            </w:r>
          </w:p>
        </w:tc>
        <w:tc>
          <w:tcPr>
            <w:tcW w:w="1440" w:type="dxa"/>
            <w:tcBorders>
              <w:top w:val="nil"/>
              <w:left w:val="nil"/>
              <w:bottom w:val="single" w:sz="4" w:space="0" w:color="auto"/>
              <w:right w:val="single" w:sz="8" w:space="0" w:color="auto"/>
            </w:tcBorders>
            <w:shd w:val="clear" w:color="auto" w:fill="auto"/>
            <w:noWrap/>
            <w:vAlign w:val="center"/>
            <w:hideMark/>
          </w:tcPr>
          <w:p w:rsidR="00483889" w:rsidRPr="009B3891" w:rsidRDefault="00483889" w:rsidP="0035341E">
            <w:pPr>
              <w:ind w:left="450"/>
              <w:rPr>
                <w:rFonts w:asciiTheme="minorHAnsi" w:eastAsia="Times New Roman" w:hAnsiTheme="minorHAnsi" w:cstheme="minorHAnsi"/>
                <w:color w:val="000000"/>
                <w:sz w:val="16"/>
                <w:szCs w:val="16"/>
              </w:rPr>
            </w:pPr>
            <w:r w:rsidRPr="009B3891">
              <w:rPr>
                <w:rFonts w:asciiTheme="minorHAnsi" w:eastAsia="Times New Roman" w:hAnsiTheme="minorHAnsi" w:cstheme="minorHAnsi"/>
                <w:color w:val="000000"/>
                <w:sz w:val="16"/>
                <w:szCs w:val="16"/>
              </w:rPr>
              <w:t> </w:t>
            </w:r>
          </w:p>
        </w:tc>
      </w:tr>
    </w:tbl>
    <w:p w:rsidR="00653AD4" w:rsidRDefault="00483889" w:rsidP="00653AD4">
      <w:pPr>
        <w:pStyle w:val="ListParagraph"/>
        <w:ind w:left="1080" w:hanging="360"/>
        <w:rPr>
          <w:rFonts w:ascii="Arial" w:eastAsia="Times New Roman" w:hAnsi="Arial" w:cs="Arial"/>
          <w:sz w:val="20"/>
          <w:szCs w:val="20"/>
        </w:rPr>
      </w:pPr>
      <w:r>
        <w:rPr>
          <w:rFonts w:ascii="Arial" w:eastAsia="Times New Roman" w:hAnsi="Arial" w:cs="Arial"/>
          <w:sz w:val="20"/>
          <w:szCs w:val="20"/>
        </w:rPr>
        <w:br/>
      </w:r>
    </w:p>
    <w:p w:rsidR="00EE784A" w:rsidRPr="00D73AC4" w:rsidRDefault="00EE784A" w:rsidP="00F51CDB">
      <w:pPr>
        <w:pStyle w:val="ListParagraph"/>
        <w:ind w:left="1080"/>
        <w:rPr>
          <w:rFonts w:ascii="Arial" w:eastAsia="Times New Roman" w:hAnsi="Arial" w:cs="Arial"/>
          <w:sz w:val="20"/>
          <w:szCs w:val="20"/>
        </w:rPr>
      </w:pPr>
    </w:p>
    <w:p w:rsidR="00F51CDB" w:rsidRPr="00D73AC4" w:rsidRDefault="00F51CDB" w:rsidP="00F51CDB">
      <w:pPr>
        <w:rPr>
          <w:rFonts w:ascii="Arial" w:eastAsia="Times New Roman" w:hAnsi="Arial" w:cs="Arial"/>
          <w:sz w:val="20"/>
          <w:szCs w:val="20"/>
        </w:rPr>
      </w:pPr>
      <w:r w:rsidRPr="00D73AC4">
        <w:rPr>
          <w:rFonts w:ascii="Arial" w:eastAsia="Times New Roman" w:hAnsi="Arial" w:cs="Arial"/>
          <w:b/>
          <w:sz w:val="20"/>
          <w:szCs w:val="20"/>
        </w:rPr>
        <w:t>3.04 FIELD QUALITY CONTROL</w:t>
      </w:r>
      <w:r w:rsidRPr="00D73AC4">
        <w:rPr>
          <w:rFonts w:ascii="Arial" w:eastAsia="Times New Roman" w:hAnsi="Arial" w:cs="Arial"/>
          <w:sz w:val="20"/>
          <w:szCs w:val="20"/>
        </w:rPr>
        <w:t xml:space="preserve"> </w:t>
      </w:r>
    </w:p>
    <w:p w:rsidR="00F51CDB" w:rsidRPr="00D73AC4" w:rsidRDefault="00F51CDB" w:rsidP="00F51CDB">
      <w:pPr>
        <w:ind w:firstLine="720"/>
        <w:rPr>
          <w:rFonts w:ascii="Arial" w:eastAsia="Times New Roman" w:hAnsi="Arial" w:cs="Arial"/>
          <w:sz w:val="20"/>
          <w:szCs w:val="20"/>
        </w:rPr>
      </w:pPr>
    </w:p>
    <w:p w:rsidR="00EE784A" w:rsidRDefault="00F51CDB" w:rsidP="00EE784A">
      <w:pPr>
        <w:pStyle w:val="ListParagraph"/>
        <w:numPr>
          <w:ilvl w:val="0"/>
          <w:numId w:val="38"/>
        </w:numPr>
        <w:rPr>
          <w:rFonts w:ascii="Arial" w:eastAsia="Times New Roman" w:hAnsi="Arial" w:cs="Arial"/>
          <w:sz w:val="20"/>
          <w:szCs w:val="20"/>
        </w:rPr>
      </w:pPr>
      <w:r w:rsidRPr="00EE784A">
        <w:rPr>
          <w:rFonts w:ascii="Arial" w:eastAsia="Times New Roman" w:hAnsi="Arial" w:cs="Arial"/>
          <w:sz w:val="20"/>
          <w:szCs w:val="20"/>
        </w:rPr>
        <w:t xml:space="preserve">Verify other materials are as specified. </w:t>
      </w:r>
    </w:p>
    <w:p w:rsidR="00EE784A" w:rsidRPr="00EE784A" w:rsidRDefault="00EE784A" w:rsidP="00EE784A">
      <w:pPr>
        <w:pStyle w:val="ListParagraph"/>
        <w:ind w:left="1080"/>
        <w:rPr>
          <w:rFonts w:ascii="Arial" w:eastAsia="Times New Roman" w:hAnsi="Arial" w:cs="Arial"/>
          <w:sz w:val="20"/>
          <w:szCs w:val="20"/>
        </w:rPr>
      </w:pPr>
    </w:p>
    <w:p w:rsidR="00F51CDB" w:rsidRPr="00EE784A" w:rsidRDefault="00F51CDB" w:rsidP="00EE784A">
      <w:pPr>
        <w:pStyle w:val="ListParagraph"/>
        <w:numPr>
          <w:ilvl w:val="0"/>
          <w:numId w:val="38"/>
        </w:numPr>
        <w:rPr>
          <w:rFonts w:ascii="Arial" w:eastAsia="Times New Roman" w:hAnsi="Arial" w:cs="Arial"/>
          <w:sz w:val="20"/>
          <w:szCs w:val="20"/>
        </w:rPr>
      </w:pPr>
      <w:r w:rsidRPr="00EE784A">
        <w:rPr>
          <w:rFonts w:ascii="Arial" w:eastAsia="Times New Roman" w:hAnsi="Arial" w:cs="Arial"/>
          <w:sz w:val="20"/>
          <w:szCs w:val="20"/>
        </w:rPr>
        <w:t xml:space="preserve">Verify coverages and finish of the system as work progresses. </w:t>
      </w:r>
    </w:p>
    <w:p w:rsidR="00EE784A" w:rsidRPr="00EE784A" w:rsidRDefault="00EE784A" w:rsidP="00EE784A">
      <w:pPr>
        <w:rPr>
          <w:rFonts w:ascii="Arial" w:eastAsia="Times New Roman" w:hAnsi="Arial" w:cs="Arial"/>
          <w:sz w:val="20"/>
          <w:szCs w:val="20"/>
        </w:rPr>
      </w:pPr>
    </w:p>
    <w:p w:rsidR="00F51CDB" w:rsidRPr="00EE784A" w:rsidRDefault="00F51CDB" w:rsidP="00EE784A">
      <w:pPr>
        <w:pStyle w:val="ListParagraph"/>
        <w:numPr>
          <w:ilvl w:val="0"/>
          <w:numId w:val="38"/>
        </w:numPr>
        <w:rPr>
          <w:rFonts w:ascii="Arial" w:eastAsia="Times New Roman" w:hAnsi="Arial" w:cs="Arial"/>
          <w:sz w:val="20"/>
          <w:szCs w:val="20"/>
        </w:rPr>
      </w:pPr>
      <w:r w:rsidRPr="00EE784A">
        <w:rPr>
          <w:rFonts w:ascii="Arial" w:eastAsia="Times New Roman" w:hAnsi="Arial" w:cs="Arial"/>
          <w:sz w:val="20"/>
          <w:szCs w:val="20"/>
        </w:rPr>
        <w:t xml:space="preserve">Manufacturer’s representative shall provide technical assistance and guidance for surface preparation and application of Polished Concrete System. </w:t>
      </w:r>
    </w:p>
    <w:p w:rsidR="00F51CDB" w:rsidRPr="00D73AC4" w:rsidRDefault="00F51CDB" w:rsidP="00F51CDB">
      <w:pPr>
        <w:rPr>
          <w:rFonts w:ascii="Arial" w:eastAsia="Times New Roman" w:hAnsi="Arial" w:cs="Arial"/>
          <w:sz w:val="20"/>
          <w:szCs w:val="20"/>
        </w:rPr>
      </w:pPr>
    </w:p>
    <w:p w:rsidR="00F51CDB" w:rsidRPr="00D73AC4" w:rsidRDefault="00F51CDB" w:rsidP="00F51CDB">
      <w:pPr>
        <w:rPr>
          <w:rFonts w:ascii="Arial" w:eastAsia="Times New Roman" w:hAnsi="Arial" w:cs="Arial"/>
          <w:b/>
          <w:sz w:val="20"/>
          <w:szCs w:val="20"/>
        </w:rPr>
      </w:pPr>
      <w:r w:rsidRPr="00D73AC4">
        <w:rPr>
          <w:rFonts w:ascii="Arial" w:eastAsia="Times New Roman" w:hAnsi="Arial" w:cs="Arial"/>
          <w:b/>
          <w:sz w:val="20"/>
          <w:szCs w:val="20"/>
        </w:rPr>
        <w:t xml:space="preserve">3.05 PROTECTION AND CLEAN-UP </w:t>
      </w:r>
    </w:p>
    <w:p w:rsidR="00F51CDB" w:rsidRPr="00D73AC4" w:rsidRDefault="00F51CDB" w:rsidP="00F51CDB">
      <w:pPr>
        <w:rPr>
          <w:rFonts w:ascii="Arial" w:eastAsia="Times New Roman" w:hAnsi="Arial" w:cs="Arial"/>
          <w:sz w:val="20"/>
          <w:szCs w:val="20"/>
        </w:rPr>
      </w:pPr>
    </w:p>
    <w:p w:rsidR="00F51CDB" w:rsidRPr="00EE784A" w:rsidRDefault="00F51CDB" w:rsidP="00EE784A">
      <w:pPr>
        <w:pStyle w:val="ListParagraph"/>
        <w:numPr>
          <w:ilvl w:val="0"/>
          <w:numId w:val="39"/>
        </w:numPr>
        <w:rPr>
          <w:rFonts w:ascii="Arial" w:eastAsia="Times New Roman" w:hAnsi="Arial" w:cs="Arial"/>
          <w:sz w:val="20"/>
          <w:szCs w:val="20"/>
        </w:rPr>
      </w:pPr>
      <w:r w:rsidRPr="00EE784A">
        <w:rPr>
          <w:rFonts w:ascii="Arial" w:eastAsia="Times New Roman" w:hAnsi="Arial" w:cs="Arial"/>
          <w:sz w:val="20"/>
          <w:szCs w:val="20"/>
        </w:rPr>
        <w:t xml:space="preserve">Installation areas must be kept free from traffic and other trades during the application procedure and cure time. </w:t>
      </w:r>
    </w:p>
    <w:p w:rsidR="00EE784A" w:rsidRPr="00EE784A" w:rsidRDefault="00EE784A" w:rsidP="00EE784A">
      <w:pPr>
        <w:pStyle w:val="ListParagraph"/>
        <w:ind w:left="1080"/>
        <w:rPr>
          <w:rFonts w:ascii="Arial" w:eastAsia="Times New Roman" w:hAnsi="Arial" w:cs="Arial"/>
          <w:sz w:val="20"/>
          <w:szCs w:val="20"/>
        </w:rPr>
      </w:pPr>
    </w:p>
    <w:p w:rsidR="00F51CDB" w:rsidRPr="00EE784A" w:rsidRDefault="00F51CDB" w:rsidP="00EE784A">
      <w:pPr>
        <w:pStyle w:val="ListParagraph"/>
        <w:numPr>
          <w:ilvl w:val="0"/>
          <w:numId w:val="39"/>
        </w:numPr>
        <w:rPr>
          <w:rFonts w:ascii="Arial" w:eastAsia="Times New Roman" w:hAnsi="Arial" w:cs="Arial"/>
          <w:sz w:val="20"/>
          <w:szCs w:val="20"/>
        </w:rPr>
      </w:pPr>
      <w:r w:rsidRPr="00EE784A">
        <w:rPr>
          <w:rFonts w:ascii="Arial" w:eastAsia="Times New Roman" w:hAnsi="Arial" w:cs="Arial"/>
          <w:sz w:val="20"/>
          <w:szCs w:val="20"/>
        </w:rPr>
        <w:t xml:space="preserve">Protect finished surfaces of Polished Concrete System from damage during construction. </w:t>
      </w:r>
    </w:p>
    <w:p w:rsidR="00EE784A" w:rsidRPr="00EE784A" w:rsidRDefault="00EE784A" w:rsidP="00EE784A">
      <w:pPr>
        <w:rPr>
          <w:rFonts w:ascii="Arial" w:eastAsia="Times New Roman" w:hAnsi="Arial" w:cs="Arial"/>
          <w:sz w:val="20"/>
          <w:szCs w:val="20"/>
        </w:rPr>
      </w:pPr>
    </w:p>
    <w:p w:rsidR="00F51CDB" w:rsidRPr="00EE784A" w:rsidRDefault="00F51CDB" w:rsidP="00EE784A">
      <w:pPr>
        <w:pStyle w:val="ListParagraph"/>
        <w:numPr>
          <w:ilvl w:val="0"/>
          <w:numId w:val="39"/>
        </w:numPr>
        <w:rPr>
          <w:rFonts w:ascii="Arial" w:eastAsia="Times New Roman" w:hAnsi="Arial" w:cs="Arial"/>
          <w:sz w:val="20"/>
          <w:szCs w:val="20"/>
        </w:rPr>
      </w:pPr>
      <w:r w:rsidRPr="00EE784A">
        <w:rPr>
          <w:rFonts w:ascii="Arial" w:eastAsia="Times New Roman" w:hAnsi="Arial" w:cs="Arial"/>
          <w:sz w:val="20"/>
          <w:szCs w:val="20"/>
        </w:rPr>
        <w:t xml:space="preserve">Touch-up, repair or replace damaged Polished after substantial completion. </w:t>
      </w:r>
    </w:p>
    <w:p w:rsidR="00EE784A" w:rsidRPr="00EE784A" w:rsidRDefault="00EE784A" w:rsidP="00EE784A">
      <w:pPr>
        <w:rPr>
          <w:rFonts w:ascii="Arial" w:eastAsia="Times New Roman" w:hAnsi="Arial" w:cs="Arial"/>
          <w:sz w:val="20"/>
          <w:szCs w:val="20"/>
        </w:rPr>
      </w:pPr>
    </w:p>
    <w:p w:rsidR="00F51CDB" w:rsidRPr="00EE784A" w:rsidRDefault="00F51CDB" w:rsidP="00EE784A">
      <w:pPr>
        <w:pStyle w:val="ListParagraph"/>
        <w:numPr>
          <w:ilvl w:val="0"/>
          <w:numId w:val="39"/>
        </w:numPr>
        <w:rPr>
          <w:rFonts w:ascii="Arial" w:eastAsia="Times New Roman" w:hAnsi="Arial" w:cs="Arial"/>
          <w:sz w:val="20"/>
          <w:szCs w:val="20"/>
        </w:rPr>
      </w:pPr>
      <w:r w:rsidRPr="00EE784A">
        <w:rPr>
          <w:rFonts w:ascii="Arial" w:eastAsia="Times New Roman" w:hAnsi="Arial" w:cs="Arial"/>
          <w:sz w:val="20"/>
          <w:szCs w:val="20"/>
        </w:rPr>
        <w:t xml:space="preserve">Clean area and remove all debris upon completion of work. Dispose of empty containers properly according to current Local, State and Federal regulations. </w:t>
      </w:r>
    </w:p>
    <w:p w:rsidR="00EE784A" w:rsidRPr="00EE784A" w:rsidRDefault="00EE784A" w:rsidP="00EE784A">
      <w:pPr>
        <w:rPr>
          <w:rFonts w:ascii="Arial" w:eastAsia="Times New Roman" w:hAnsi="Arial" w:cs="Arial"/>
          <w:sz w:val="20"/>
          <w:szCs w:val="20"/>
        </w:rPr>
      </w:pPr>
    </w:p>
    <w:p w:rsidR="00F51CDB" w:rsidRPr="00EE784A" w:rsidRDefault="00F51CDB" w:rsidP="00EE784A">
      <w:pPr>
        <w:pStyle w:val="ListParagraph"/>
        <w:numPr>
          <w:ilvl w:val="0"/>
          <w:numId w:val="39"/>
        </w:numPr>
        <w:rPr>
          <w:rFonts w:ascii="Arial" w:eastAsia="Times New Roman" w:hAnsi="Arial" w:cs="Arial"/>
          <w:sz w:val="20"/>
          <w:szCs w:val="20"/>
        </w:rPr>
      </w:pPr>
      <w:r w:rsidRPr="00EE784A">
        <w:rPr>
          <w:rFonts w:ascii="Arial" w:eastAsia="Times New Roman" w:hAnsi="Arial" w:cs="Arial"/>
          <w:sz w:val="20"/>
          <w:szCs w:val="20"/>
        </w:rPr>
        <w:t xml:space="preserve">Allow material to cure 4 to 6 hours before light pedestrian traffic is permitted, 24 hours before heavy traffic and an additional 48 hours before heavy objects are placed on the surface. </w:t>
      </w:r>
    </w:p>
    <w:p w:rsidR="00F51CDB" w:rsidRPr="00D73AC4" w:rsidRDefault="00F51CDB" w:rsidP="00F51CDB">
      <w:pPr>
        <w:ind w:left="720"/>
        <w:rPr>
          <w:rFonts w:ascii="Arial" w:eastAsia="Times New Roman" w:hAnsi="Arial" w:cs="Arial"/>
          <w:sz w:val="20"/>
          <w:szCs w:val="20"/>
        </w:rPr>
      </w:pPr>
    </w:p>
    <w:p w:rsidR="00F51CDB" w:rsidRDefault="00F51CDB" w:rsidP="00F51CDB">
      <w:pPr>
        <w:rPr>
          <w:rFonts w:ascii="Arial" w:eastAsia="Times New Roman" w:hAnsi="Arial" w:cs="Arial"/>
          <w:b/>
          <w:sz w:val="20"/>
          <w:szCs w:val="20"/>
        </w:rPr>
      </w:pPr>
      <w:r w:rsidRPr="00D73AC4">
        <w:rPr>
          <w:rFonts w:ascii="Arial" w:eastAsia="Times New Roman" w:hAnsi="Arial" w:cs="Arial"/>
          <w:b/>
          <w:sz w:val="20"/>
          <w:szCs w:val="20"/>
        </w:rPr>
        <w:t xml:space="preserve">3.06 MAINTENANCE </w:t>
      </w:r>
    </w:p>
    <w:p w:rsidR="00EE784A" w:rsidRPr="00EE784A" w:rsidRDefault="00EE784A" w:rsidP="00F51CDB">
      <w:pPr>
        <w:rPr>
          <w:rFonts w:ascii="Arial" w:eastAsia="Times New Roman" w:hAnsi="Arial" w:cs="Arial"/>
          <w:b/>
          <w:sz w:val="20"/>
          <w:szCs w:val="20"/>
        </w:rPr>
      </w:pPr>
    </w:p>
    <w:p w:rsidR="00F51CDB" w:rsidRPr="00EE784A" w:rsidRDefault="00F51CDB" w:rsidP="00EE784A">
      <w:pPr>
        <w:pStyle w:val="ListParagraph"/>
        <w:numPr>
          <w:ilvl w:val="1"/>
          <w:numId w:val="37"/>
        </w:numPr>
        <w:rPr>
          <w:rFonts w:ascii="Arial" w:eastAsia="Times New Roman" w:hAnsi="Arial" w:cs="Arial"/>
          <w:sz w:val="20"/>
          <w:szCs w:val="20"/>
        </w:rPr>
      </w:pPr>
      <w:r w:rsidRPr="00EE784A">
        <w:rPr>
          <w:rFonts w:ascii="Arial" w:eastAsia="Times New Roman" w:hAnsi="Arial" w:cs="Arial"/>
          <w:sz w:val="20"/>
          <w:szCs w:val="20"/>
        </w:rPr>
        <w:lastRenderedPageBreak/>
        <w:t xml:space="preserve">Contractor shall provide to owner, maintenance and cleaning instructions for the Polished Concrete System upon completion of work. Owner is required to clean and maintain the surfaces to maintain manufacturer’s warranty. </w:t>
      </w:r>
    </w:p>
    <w:p w:rsidR="00F51CDB" w:rsidRPr="00D73AC4" w:rsidRDefault="00F51CDB" w:rsidP="00F51CDB">
      <w:pPr>
        <w:rPr>
          <w:rFonts w:ascii="Arial" w:eastAsia="Times New Roman" w:hAnsi="Arial" w:cs="Arial"/>
          <w:sz w:val="20"/>
          <w:szCs w:val="20"/>
        </w:rPr>
      </w:pPr>
    </w:p>
    <w:p w:rsidR="00F51CDB" w:rsidRPr="00D73AC4" w:rsidRDefault="00F51CDB" w:rsidP="00F51CDB">
      <w:pPr>
        <w:rPr>
          <w:rFonts w:ascii="Arial" w:eastAsia="Times New Roman" w:hAnsi="Arial" w:cs="Arial"/>
          <w:b/>
          <w:sz w:val="20"/>
          <w:szCs w:val="20"/>
        </w:rPr>
      </w:pPr>
    </w:p>
    <w:p w:rsidR="00F51CDB" w:rsidRPr="00D73AC4" w:rsidRDefault="00F51CDB" w:rsidP="00F51CDB">
      <w:pPr>
        <w:rPr>
          <w:rFonts w:ascii="Arial" w:eastAsia="Times New Roman" w:hAnsi="Arial" w:cs="Arial"/>
          <w:b/>
          <w:sz w:val="20"/>
          <w:szCs w:val="20"/>
        </w:rPr>
      </w:pPr>
    </w:p>
    <w:p w:rsidR="004245E3" w:rsidRPr="00D73AC4" w:rsidRDefault="003D0404">
      <w:pPr>
        <w:rPr>
          <w:rFonts w:ascii="Arial" w:hAnsi="Arial" w:cs="Arial"/>
          <w:sz w:val="20"/>
          <w:szCs w:val="20"/>
        </w:rPr>
      </w:pPr>
    </w:p>
    <w:sectPr w:rsidR="004245E3" w:rsidRPr="00D73AC4" w:rsidSect="00723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6489188"/>
    <w:lvl w:ilvl="0">
      <w:start w:val="1"/>
      <w:numFmt w:val="decimal"/>
      <w:isLgl/>
      <w:suff w:val="nothing"/>
      <w:lvlText w:val="PART %1 - "/>
      <w:lvlJc w:val="left"/>
      <w:pPr>
        <w:ind w:left="0" w:firstLine="0"/>
      </w:pPr>
      <w:rPr>
        <w:rFonts w:hint="default"/>
        <w:color w:val="000000"/>
        <w:position w:val="0"/>
        <w:sz w:val="20"/>
      </w:rPr>
    </w:lvl>
    <w:lvl w:ilvl="1">
      <w:start w:val="1"/>
      <w:numFmt w:val="decimal"/>
      <w:isLgl/>
      <w:suff w:val="nothing"/>
      <w:lvlText w:val="SCHEDULE %2 - "/>
      <w:lvlJc w:val="left"/>
      <w:pPr>
        <w:ind w:left="0" w:firstLine="0"/>
      </w:pPr>
      <w:rPr>
        <w:rFonts w:hint="default"/>
        <w:color w:val="000000"/>
        <w:position w:val="0"/>
        <w:sz w:val="20"/>
      </w:rPr>
    </w:lvl>
    <w:lvl w:ilvl="2">
      <w:start w:val="1"/>
      <w:numFmt w:val="decimal"/>
      <w:isLgl/>
      <w:suff w:val="nothing"/>
      <w:lvlText w:val="PRODUCT DATA SHEET %3 - "/>
      <w:lvlJc w:val="left"/>
      <w:pPr>
        <w:ind w:left="0" w:firstLine="0"/>
      </w:pPr>
      <w:rPr>
        <w:rFonts w:hint="default"/>
        <w:color w:val="000000"/>
        <w:position w:val="0"/>
        <w:sz w:val="20"/>
      </w:rPr>
    </w:lvl>
    <w:lvl w:ilvl="3">
      <w:start w:val="1"/>
      <w:numFmt w:val="decimal"/>
      <w:isLgl/>
      <w:lvlText w:val="%4"/>
      <w:lvlJc w:val="left"/>
      <w:pPr>
        <w:tabs>
          <w:tab w:val="num" w:pos="864"/>
        </w:tabs>
        <w:ind w:left="864" w:firstLine="0"/>
      </w:pPr>
      <w:rPr>
        <w:rFonts w:hint="default"/>
        <w:color w:val="000000"/>
        <w:position w:val="0"/>
        <w:sz w:val="20"/>
      </w:rPr>
    </w:lvl>
    <w:lvl w:ilvl="4">
      <w:start w:val="1"/>
      <w:numFmt w:val="upperLetter"/>
      <w:lvlText w:val="%5."/>
      <w:lvlJc w:val="left"/>
      <w:pPr>
        <w:tabs>
          <w:tab w:val="num" w:pos="576"/>
        </w:tabs>
        <w:ind w:left="576" w:firstLine="288"/>
      </w:pPr>
      <w:rPr>
        <w:rFonts w:hint="default"/>
        <w:color w:val="000000"/>
        <w:position w:val="0"/>
        <w:sz w:val="24"/>
      </w:rPr>
    </w:lvl>
    <w:lvl w:ilvl="5">
      <w:start w:val="1"/>
      <w:numFmt w:val="decimal"/>
      <w:isLgl/>
      <w:lvlText w:val="%6."/>
      <w:lvlJc w:val="left"/>
      <w:pPr>
        <w:tabs>
          <w:tab w:val="num" w:pos="576"/>
        </w:tabs>
        <w:ind w:left="576" w:firstLine="864"/>
      </w:pPr>
      <w:rPr>
        <w:rFonts w:hint="default"/>
        <w:color w:val="000000"/>
        <w:position w:val="0"/>
        <w:sz w:val="20"/>
      </w:rPr>
    </w:lvl>
    <w:lvl w:ilvl="6">
      <w:start w:val="1"/>
      <w:numFmt w:val="lowerLetter"/>
      <w:lvlText w:val="%7."/>
      <w:lvlJc w:val="left"/>
      <w:pPr>
        <w:tabs>
          <w:tab w:val="num" w:pos="576"/>
        </w:tabs>
        <w:ind w:left="576" w:firstLine="1440"/>
      </w:pPr>
      <w:rPr>
        <w:rFonts w:hint="default"/>
        <w:color w:val="000000"/>
        <w:position w:val="0"/>
        <w:sz w:val="20"/>
      </w:rPr>
    </w:lvl>
    <w:lvl w:ilvl="7">
      <w:start w:val="1"/>
      <w:numFmt w:val="decimal"/>
      <w:isLgl/>
      <w:lvlText w:val="%8)"/>
      <w:lvlJc w:val="left"/>
      <w:pPr>
        <w:tabs>
          <w:tab w:val="num" w:pos="576"/>
        </w:tabs>
        <w:ind w:left="576" w:firstLine="2016"/>
      </w:pPr>
      <w:rPr>
        <w:rFonts w:hint="default"/>
        <w:color w:val="000000"/>
        <w:position w:val="0"/>
        <w:sz w:val="20"/>
      </w:rPr>
    </w:lvl>
    <w:lvl w:ilvl="8">
      <w:start w:val="1"/>
      <w:numFmt w:val="lowerLetter"/>
      <w:lvlText w:val="%9)"/>
      <w:lvlJc w:val="left"/>
      <w:pPr>
        <w:tabs>
          <w:tab w:val="num" w:pos="576"/>
        </w:tabs>
        <w:ind w:left="576" w:firstLine="2592"/>
      </w:pPr>
      <w:rPr>
        <w:rFonts w:hint="default"/>
        <w:color w:val="000000"/>
        <w:position w:val="0"/>
        <w:sz w:val="20"/>
      </w:rPr>
    </w:lvl>
  </w:abstractNum>
  <w:abstractNum w:abstractNumId="1" w15:restartNumberingAfterBreak="0">
    <w:nsid w:val="055A7AE8"/>
    <w:multiLevelType w:val="hybridMultilevel"/>
    <w:tmpl w:val="2B78EDCE"/>
    <w:lvl w:ilvl="0" w:tplc="F2900C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6A262B"/>
    <w:multiLevelType w:val="multilevel"/>
    <w:tmpl w:val="10ACD9F4"/>
    <w:lvl w:ilvl="0">
      <w:start w:val="2"/>
      <w:numFmt w:val="decimal"/>
      <w:lvlText w:val="%1"/>
      <w:lvlJc w:val="left"/>
      <w:pPr>
        <w:ind w:left="380" w:hanging="380"/>
      </w:pPr>
      <w:rPr>
        <w:rFonts w:hint="default"/>
        <w:b/>
      </w:rPr>
    </w:lvl>
    <w:lvl w:ilvl="1">
      <w:start w:val="4"/>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CC22B77"/>
    <w:multiLevelType w:val="hybridMultilevel"/>
    <w:tmpl w:val="2A22A9D6"/>
    <w:lvl w:ilvl="0" w:tplc="2E4C8F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912F26"/>
    <w:multiLevelType w:val="hybridMultilevel"/>
    <w:tmpl w:val="21924F1A"/>
    <w:lvl w:ilvl="0" w:tplc="0409000F">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0072215"/>
    <w:multiLevelType w:val="hybridMultilevel"/>
    <w:tmpl w:val="64FA57A8"/>
    <w:lvl w:ilvl="0" w:tplc="112C04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A838A4"/>
    <w:multiLevelType w:val="multilevel"/>
    <w:tmpl w:val="03F07D3A"/>
    <w:lvl w:ilvl="0">
      <w:start w:val="1"/>
      <w:numFmt w:val="decimal"/>
      <w:pStyle w:val="PR2"/>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28F3D7C"/>
    <w:multiLevelType w:val="multilevel"/>
    <w:tmpl w:val="1A8E38E0"/>
    <w:lvl w:ilvl="0">
      <w:start w:val="1"/>
      <w:numFmt w:val="decimal"/>
      <w:lvlText w:val="%1."/>
      <w:lvlJc w:val="left"/>
      <w:pPr>
        <w:ind w:left="1440" w:hanging="360"/>
      </w:pPr>
      <w:rPr>
        <w:rFonts w:hint="default"/>
      </w:rPr>
    </w:lvl>
    <w:lvl w:ilvl="1">
      <w:start w:val="4"/>
      <w:numFmt w:val="decimalZero"/>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17F413C5"/>
    <w:multiLevelType w:val="hybridMultilevel"/>
    <w:tmpl w:val="D856FB48"/>
    <w:lvl w:ilvl="0" w:tplc="D72C57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D7376E"/>
    <w:multiLevelType w:val="hybridMultilevel"/>
    <w:tmpl w:val="12F826CE"/>
    <w:lvl w:ilvl="0" w:tplc="000AD8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167AE1"/>
    <w:multiLevelType w:val="multilevel"/>
    <w:tmpl w:val="56489188"/>
    <w:lvl w:ilvl="0">
      <w:start w:val="1"/>
      <w:numFmt w:val="decimal"/>
      <w:isLgl/>
      <w:suff w:val="nothing"/>
      <w:lvlText w:val="PART %1 - "/>
      <w:lvlJc w:val="left"/>
      <w:pPr>
        <w:ind w:left="0" w:firstLine="0"/>
      </w:pPr>
      <w:rPr>
        <w:rFonts w:hint="default"/>
        <w:color w:val="000000"/>
        <w:position w:val="0"/>
        <w:sz w:val="20"/>
      </w:rPr>
    </w:lvl>
    <w:lvl w:ilvl="1">
      <w:start w:val="1"/>
      <w:numFmt w:val="decimal"/>
      <w:isLgl/>
      <w:suff w:val="nothing"/>
      <w:lvlText w:val="SCHEDULE %2 - "/>
      <w:lvlJc w:val="left"/>
      <w:pPr>
        <w:ind w:left="0" w:firstLine="0"/>
      </w:pPr>
      <w:rPr>
        <w:rFonts w:hint="default"/>
        <w:color w:val="000000"/>
        <w:position w:val="0"/>
        <w:sz w:val="20"/>
      </w:rPr>
    </w:lvl>
    <w:lvl w:ilvl="2">
      <w:start w:val="1"/>
      <w:numFmt w:val="decimal"/>
      <w:isLgl/>
      <w:suff w:val="nothing"/>
      <w:lvlText w:val="PRODUCT DATA SHEET %3 - "/>
      <w:lvlJc w:val="left"/>
      <w:pPr>
        <w:ind w:left="0" w:firstLine="0"/>
      </w:pPr>
      <w:rPr>
        <w:rFonts w:hint="default"/>
        <w:color w:val="000000"/>
        <w:position w:val="0"/>
        <w:sz w:val="20"/>
      </w:rPr>
    </w:lvl>
    <w:lvl w:ilvl="3">
      <w:start w:val="1"/>
      <w:numFmt w:val="decimal"/>
      <w:isLgl/>
      <w:lvlText w:val="%4"/>
      <w:lvlJc w:val="left"/>
      <w:pPr>
        <w:tabs>
          <w:tab w:val="num" w:pos="864"/>
        </w:tabs>
        <w:ind w:left="864" w:firstLine="0"/>
      </w:pPr>
      <w:rPr>
        <w:rFonts w:hint="default"/>
        <w:color w:val="000000"/>
        <w:position w:val="0"/>
        <w:sz w:val="20"/>
      </w:rPr>
    </w:lvl>
    <w:lvl w:ilvl="4">
      <w:start w:val="1"/>
      <w:numFmt w:val="upperLetter"/>
      <w:lvlText w:val="%5."/>
      <w:lvlJc w:val="left"/>
      <w:pPr>
        <w:tabs>
          <w:tab w:val="num" w:pos="576"/>
        </w:tabs>
        <w:ind w:left="576" w:firstLine="288"/>
      </w:pPr>
      <w:rPr>
        <w:rFonts w:hint="default"/>
        <w:color w:val="000000"/>
        <w:position w:val="0"/>
        <w:sz w:val="24"/>
      </w:rPr>
    </w:lvl>
    <w:lvl w:ilvl="5">
      <w:start w:val="1"/>
      <w:numFmt w:val="decimal"/>
      <w:isLgl/>
      <w:lvlText w:val="%6."/>
      <w:lvlJc w:val="left"/>
      <w:pPr>
        <w:tabs>
          <w:tab w:val="num" w:pos="576"/>
        </w:tabs>
        <w:ind w:left="576" w:firstLine="864"/>
      </w:pPr>
      <w:rPr>
        <w:rFonts w:hint="default"/>
        <w:color w:val="000000"/>
        <w:position w:val="0"/>
        <w:sz w:val="20"/>
      </w:rPr>
    </w:lvl>
    <w:lvl w:ilvl="6">
      <w:start w:val="1"/>
      <w:numFmt w:val="lowerLetter"/>
      <w:lvlText w:val="%7."/>
      <w:lvlJc w:val="left"/>
      <w:pPr>
        <w:tabs>
          <w:tab w:val="num" w:pos="576"/>
        </w:tabs>
        <w:ind w:left="576" w:firstLine="1440"/>
      </w:pPr>
      <w:rPr>
        <w:rFonts w:hint="default"/>
        <w:color w:val="000000"/>
        <w:position w:val="0"/>
        <w:sz w:val="20"/>
      </w:rPr>
    </w:lvl>
    <w:lvl w:ilvl="7">
      <w:start w:val="1"/>
      <w:numFmt w:val="decimal"/>
      <w:isLgl/>
      <w:lvlText w:val="%8)"/>
      <w:lvlJc w:val="left"/>
      <w:pPr>
        <w:tabs>
          <w:tab w:val="num" w:pos="576"/>
        </w:tabs>
        <w:ind w:left="576" w:firstLine="2016"/>
      </w:pPr>
      <w:rPr>
        <w:rFonts w:hint="default"/>
        <w:color w:val="000000"/>
        <w:position w:val="0"/>
        <w:sz w:val="20"/>
      </w:rPr>
    </w:lvl>
    <w:lvl w:ilvl="8">
      <w:start w:val="1"/>
      <w:numFmt w:val="lowerLetter"/>
      <w:lvlText w:val="%9)"/>
      <w:lvlJc w:val="left"/>
      <w:pPr>
        <w:tabs>
          <w:tab w:val="num" w:pos="576"/>
        </w:tabs>
        <w:ind w:left="576" w:firstLine="2592"/>
      </w:pPr>
      <w:rPr>
        <w:rFonts w:hint="default"/>
        <w:color w:val="000000"/>
        <w:position w:val="0"/>
        <w:sz w:val="20"/>
      </w:rPr>
    </w:lvl>
  </w:abstractNum>
  <w:abstractNum w:abstractNumId="11" w15:restartNumberingAfterBreak="0">
    <w:nsid w:val="26566FFB"/>
    <w:multiLevelType w:val="hybridMultilevel"/>
    <w:tmpl w:val="4F0CE474"/>
    <w:lvl w:ilvl="0" w:tplc="9DECCC7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9DECCC72">
      <w:start w:val="1"/>
      <w:numFmt w:val="decimal"/>
      <w:lvlText w:val="%3."/>
      <w:lvlJc w:val="left"/>
      <w:pPr>
        <w:ind w:left="12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1590B"/>
    <w:multiLevelType w:val="hybridMultilevel"/>
    <w:tmpl w:val="ABB86742"/>
    <w:lvl w:ilvl="0" w:tplc="AB486AA4">
      <w:start w:val="1"/>
      <w:numFmt w:val="lowerRoman"/>
      <w:lvlText w:val="%1."/>
      <w:lvlJc w:val="left"/>
      <w:pPr>
        <w:ind w:left="23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start w:val="1"/>
      <w:numFmt w:val="lowerRoman"/>
      <w:lvlText w:val="%6."/>
      <w:lvlJc w:val="right"/>
      <w:pPr>
        <w:ind w:left="4176" w:hanging="180"/>
      </w:pPr>
    </w:lvl>
    <w:lvl w:ilvl="6" w:tplc="AB486AA4">
      <w:start w:val="1"/>
      <w:numFmt w:val="lowerLetter"/>
      <w:lvlText w:val="%7."/>
      <w:lvlJc w:val="left"/>
      <w:pPr>
        <w:ind w:left="2520" w:hanging="360"/>
      </w:pPr>
      <w:rPr>
        <w:rFonts w:hint="default"/>
      </w:r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 w15:restartNumberingAfterBreak="0">
    <w:nsid w:val="2B20139C"/>
    <w:multiLevelType w:val="hybridMultilevel"/>
    <w:tmpl w:val="7312D77A"/>
    <w:lvl w:ilvl="0" w:tplc="F5A6A0C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33271737"/>
    <w:multiLevelType w:val="hybridMultilevel"/>
    <w:tmpl w:val="5E5C51A8"/>
    <w:lvl w:ilvl="0" w:tplc="5ABA2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2909D9"/>
    <w:multiLevelType w:val="hybridMultilevel"/>
    <w:tmpl w:val="8D240B7E"/>
    <w:lvl w:ilvl="0" w:tplc="22440B0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38EF5B28"/>
    <w:multiLevelType w:val="hybridMultilevel"/>
    <w:tmpl w:val="FD5EB80C"/>
    <w:lvl w:ilvl="0" w:tplc="9DECCC72">
      <w:start w:val="1"/>
      <w:numFmt w:val="lowerLetter"/>
      <w:lvlText w:val="%1."/>
      <w:lvlJc w:val="left"/>
      <w:pPr>
        <w:ind w:left="1800" w:hanging="360"/>
      </w:pPr>
      <w:rPr>
        <w:rFonts w:hint="default"/>
      </w:rPr>
    </w:lvl>
    <w:lvl w:ilvl="1" w:tplc="1F30EA1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9DECCC72">
      <w:start w:val="1"/>
      <w:numFmt w:val="decimal"/>
      <w:lvlText w:val="%6."/>
      <w:lvlJc w:val="left"/>
      <w:pPr>
        <w:ind w:left="144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B20C62"/>
    <w:multiLevelType w:val="hybridMultilevel"/>
    <w:tmpl w:val="6B5AB650"/>
    <w:lvl w:ilvl="0" w:tplc="1B72425E">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AD70E76"/>
    <w:multiLevelType w:val="hybridMultilevel"/>
    <w:tmpl w:val="86EA2A18"/>
    <w:lvl w:ilvl="0" w:tplc="717639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BA0170"/>
    <w:multiLevelType w:val="hybridMultilevel"/>
    <w:tmpl w:val="6C8487FE"/>
    <w:lvl w:ilvl="0" w:tplc="A39888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8603AA"/>
    <w:multiLevelType w:val="hybridMultilevel"/>
    <w:tmpl w:val="54244116"/>
    <w:lvl w:ilvl="0" w:tplc="3C2266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E5478F"/>
    <w:multiLevelType w:val="hybridMultilevel"/>
    <w:tmpl w:val="E5B03198"/>
    <w:lvl w:ilvl="0" w:tplc="1480F2EE">
      <w:start w:val="1"/>
      <w:numFmt w:val="decimal"/>
      <w:lvlText w:val="%1."/>
      <w:lvlJc w:val="left"/>
      <w:pPr>
        <w:ind w:left="2088" w:hanging="360"/>
      </w:pPr>
      <w:rPr>
        <w:rFonts w:hint="default"/>
        <w:color w:val="auto"/>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2" w15:restartNumberingAfterBreak="0">
    <w:nsid w:val="4B140419"/>
    <w:multiLevelType w:val="hybridMultilevel"/>
    <w:tmpl w:val="F48E8D02"/>
    <w:lvl w:ilvl="0" w:tplc="3934E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302CD2"/>
    <w:multiLevelType w:val="hybridMultilevel"/>
    <w:tmpl w:val="844CE598"/>
    <w:lvl w:ilvl="0" w:tplc="4CCCAF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417BB1"/>
    <w:multiLevelType w:val="hybridMultilevel"/>
    <w:tmpl w:val="1792BF22"/>
    <w:lvl w:ilvl="0" w:tplc="F856B8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264A6E"/>
    <w:multiLevelType w:val="hybridMultilevel"/>
    <w:tmpl w:val="90CE9F38"/>
    <w:lvl w:ilvl="0" w:tplc="63506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9C3877"/>
    <w:multiLevelType w:val="hybridMultilevel"/>
    <w:tmpl w:val="4ED0F336"/>
    <w:lvl w:ilvl="0" w:tplc="04090011">
      <w:start w:val="1"/>
      <w:numFmt w:val="decimal"/>
      <w:lvlText w:val="%1)"/>
      <w:lvlJc w:val="left"/>
      <w:pPr>
        <w:ind w:left="22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25B63EE8">
      <w:start w:val="1"/>
      <w:numFmt w:val="lowerRoman"/>
      <w:lvlText w:val="%4."/>
      <w:lvlJc w:val="left"/>
      <w:pPr>
        <w:ind w:left="2610" w:hanging="360"/>
      </w:pPr>
      <w:rPr>
        <w:rFonts w:ascii="Arial" w:eastAsia="Cambria" w:hAnsi="Arial" w:cs="Arial"/>
      </w:r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D572EA4"/>
    <w:multiLevelType w:val="hybridMultilevel"/>
    <w:tmpl w:val="F15863AC"/>
    <w:lvl w:ilvl="0" w:tplc="E45AE0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4364C3"/>
    <w:multiLevelType w:val="hybridMultilevel"/>
    <w:tmpl w:val="879A8B10"/>
    <w:lvl w:ilvl="0" w:tplc="91921218">
      <w:start w:val="1"/>
      <w:numFmt w:val="upperLetter"/>
      <w:lvlText w:val="%1."/>
      <w:lvlJc w:val="left"/>
      <w:pPr>
        <w:ind w:left="936" w:hanging="360"/>
      </w:pPr>
      <w:rPr>
        <w:rFonts w:eastAsia="Times New Roman"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9" w15:restartNumberingAfterBreak="0">
    <w:nsid w:val="623F4A65"/>
    <w:multiLevelType w:val="hybridMultilevel"/>
    <w:tmpl w:val="FD5EB80C"/>
    <w:lvl w:ilvl="0" w:tplc="9DECCC72">
      <w:start w:val="1"/>
      <w:numFmt w:val="lowerLetter"/>
      <w:lvlText w:val="%1."/>
      <w:lvlJc w:val="left"/>
      <w:pPr>
        <w:ind w:left="1800" w:hanging="360"/>
      </w:pPr>
      <w:rPr>
        <w:rFonts w:hint="default"/>
      </w:rPr>
    </w:lvl>
    <w:lvl w:ilvl="1" w:tplc="1F30EA1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9DECCC72">
      <w:start w:val="1"/>
      <w:numFmt w:val="decimal"/>
      <w:lvlText w:val="%6."/>
      <w:lvlJc w:val="left"/>
      <w:pPr>
        <w:ind w:left="144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BE3C4D"/>
    <w:multiLevelType w:val="hybridMultilevel"/>
    <w:tmpl w:val="A874050C"/>
    <w:lvl w:ilvl="0" w:tplc="3B164B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B457B94"/>
    <w:multiLevelType w:val="hybridMultilevel"/>
    <w:tmpl w:val="B51EF2A4"/>
    <w:lvl w:ilvl="0" w:tplc="7A56BB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E617E6"/>
    <w:multiLevelType w:val="hybridMultilevel"/>
    <w:tmpl w:val="417204DA"/>
    <w:lvl w:ilvl="0" w:tplc="DB1A12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6544D4"/>
    <w:multiLevelType w:val="hybridMultilevel"/>
    <w:tmpl w:val="96909992"/>
    <w:lvl w:ilvl="0" w:tplc="D31A28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B2A41AE"/>
    <w:multiLevelType w:val="hybridMultilevel"/>
    <w:tmpl w:val="E1203F46"/>
    <w:lvl w:ilvl="0" w:tplc="EA160A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DB66B0"/>
    <w:multiLevelType w:val="hybridMultilevel"/>
    <w:tmpl w:val="BE2C1B30"/>
    <w:lvl w:ilvl="0" w:tplc="5192CAAC">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 w15:restartNumberingAfterBreak="0">
    <w:nsid w:val="7C73173F"/>
    <w:multiLevelType w:val="hybridMultilevel"/>
    <w:tmpl w:val="7A26778C"/>
    <w:lvl w:ilvl="0" w:tplc="B1F8F9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AE5535"/>
    <w:multiLevelType w:val="hybridMultilevel"/>
    <w:tmpl w:val="213E95D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7F64669C"/>
    <w:multiLevelType w:val="multilevel"/>
    <w:tmpl w:val="56489188"/>
    <w:lvl w:ilvl="0">
      <w:start w:val="1"/>
      <w:numFmt w:val="decimal"/>
      <w:isLgl/>
      <w:suff w:val="nothing"/>
      <w:lvlText w:val="PART %1 - "/>
      <w:lvlJc w:val="left"/>
      <w:pPr>
        <w:ind w:left="0" w:firstLine="0"/>
      </w:pPr>
      <w:rPr>
        <w:rFonts w:hint="default"/>
        <w:color w:val="000000"/>
        <w:position w:val="0"/>
        <w:sz w:val="20"/>
      </w:rPr>
    </w:lvl>
    <w:lvl w:ilvl="1">
      <w:start w:val="1"/>
      <w:numFmt w:val="decimal"/>
      <w:isLgl/>
      <w:suff w:val="nothing"/>
      <w:lvlText w:val="SCHEDULE %2 - "/>
      <w:lvlJc w:val="left"/>
      <w:pPr>
        <w:ind w:left="0" w:firstLine="0"/>
      </w:pPr>
      <w:rPr>
        <w:rFonts w:hint="default"/>
        <w:color w:val="000000"/>
        <w:position w:val="0"/>
        <w:sz w:val="20"/>
      </w:rPr>
    </w:lvl>
    <w:lvl w:ilvl="2">
      <w:start w:val="1"/>
      <w:numFmt w:val="decimal"/>
      <w:isLgl/>
      <w:suff w:val="nothing"/>
      <w:lvlText w:val="PRODUCT DATA SHEET %3 - "/>
      <w:lvlJc w:val="left"/>
      <w:pPr>
        <w:ind w:left="0" w:firstLine="0"/>
      </w:pPr>
      <w:rPr>
        <w:rFonts w:hint="default"/>
        <w:color w:val="000000"/>
        <w:position w:val="0"/>
        <w:sz w:val="20"/>
      </w:rPr>
    </w:lvl>
    <w:lvl w:ilvl="3">
      <w:start w:val="1"/>
      <w:numFmt w:val="decimal"/>
      <w:isLgl/>
      <w:lvlText w:val="%4"/>
      <w:lvlJc w:val="left"/>
      <w:pPr>
        <w:tabs>
          <w:tab w:val="num" w:pos="864"/>
        </w:tabs>
        <w:ind w:left="864" w:firstLine="0"/>
      </w:pPr>
      <w:rPr>
        <w:rFonts w:hint="default"/>
        <w:color w:val="000000"/>
        <w:position w:val="0"/>
        <w:sz w:val="20"/>
      </w:rPr>
    </w:lvl>
    <w:lvl w:ilvl="4">
      <w:start w:val="1"/>
      <w:numFmt w:val="upperLetter"/>
      <w:lvlText w:val="%5."/>
      <w:lvlJc w:val="left"/>
      <w:pPr>
        <w:tabs>
          <w:tab w:val="num" w:pos="576"/>
        </w:tabs>
        <w:ind w:left="576" w:firstLine="288"/>
      </w:pPr>
      <w:rPr>
        <w:rFonts w:hint="default"/>
        <w:color w:val="000000"/>
        <w:position w:val="0"/>
        <w:sz w:val="24"/>
      </w:rPr>
    </w:lvl>
    <w:lvl w:ilvl="5">
      <w:start w:val="1"/>
      <w:numFmt w:val="decimal"/>
      <w:isLgl/>
      <w:lvlText w:val="%6."/>
      <w:lvlJc w:val="left"/>
      <w:pPr>
        <w:tabs>
          <w:tab w:val="num" w:pos="576"/>
        </w:tabs>
        <w:ind w:left="576" w:firstLine="864"/>
      </w:pPr>
      <w:rPr>
        <w:rFonts w:hint="default"/>
        <w:color w:val="000000"/>
        <w:position w:val="0"/>
        <w:sz w:val="20"/>
      </w:rPr>
    </w:lvl>
    <w:lvl w:ilvl="6">
      <w:start w:val="1"/>
      <w:numFmt w:val="lowerLetter"/>
      <w:lvlText w:val="%7."/>
      <w:lvlJc w:val="left"/>
      <w:pPr>
        <w:tabs>
          <w:tab w:val="num" w:pos="576"/>
        </w:tabs>
        <w:ind w:left="576" w:firstLine="1440"/>
      </w:pPr>
      <w:rPr>
        <w:rFonts w:hint="default"/>
        <w:color w:val="000000"/>
        <w:position w:val="0"/>
        <w:sz w:val="20"/>
      </w:rPr>
    </w:lvl>
    <w:lvl w:ilvl="7">
      <w:start w:val="1"/>
      <w:numFmt w:val="decimal"/>
      <w:isLgl/>
      <w:lvlText w:val="%8)"/>
      <w:lvlJc w:val="left"/>
      <w:pPr>
        <w:tabs>
          <w:tab w:val="num" w:pos="576"/>
        </w:tabs>
        <w:ind w:left="576" w:firstLine="2016"/>
      </w:pPr>
      <w:rPr>
        <w:rFonts w:hint="default"/>
        <w:color w:val="000000"/>
        <w:position w:val="0"/>
        <w:sz w:val="20"/>
      </w:rPr>
    </w:lvl>
    <w:lvl w:ilvl="8">
      <w:start w:val="1"/>
      <w:numFmt w:val="lowerLetter"/>
      <w:lvlText w:val="%9)"/>
      <w:lvlJc w:val="left"/>
      <w:pPr>
        <w:tabs>
          <w:tab w:val="num" w:pos="576"/>
        </w:tabs>
        <w:ind w:left="576" w:firstLine="2592"/>
      </w:pPr>
      <w:rPr>
        <w:rFonts w:hint="default"/>
        <w:color w:val="000000"/>
        <w:position w:val="0"/>
        <w:sz w:val="20"/>
      </w:rPr>
    </w:lvl>
  </w:abstractNum>
  <w:num w:numId="1">
    <w:abstractNumId w:val="5"/>
  </w:num>
  <w:num w:numId="2">
    <w:abstractNumId w:val="1"/>
  </w:num>
  <w:num w:numId="3">
    <w:abstractNumId w:val="25"/>
  </w:num>
  <w:num w:numId="4">
    <w:abstractNumId w:val="7"/>
  </w:num>
  <w:num w:numId="5">
    <w:abstractNumId w:val="27"/>
  </w:num>
  <w:num w:numId="6">
    <w:abstractNumId w:val="8"/>
  </w:num>
  <w:num w:numId="7">
    <w:abstractNumId w:val="36"/>
  </w:num>
  <w:num w:numId="8">
    <w:abstractNumId w:val="19"/>
  </w:num>
  <w:num w:numId="9">
    <w:abstractNumId w:val="9"/>
  </w:num>
  <w:num w:numId="10">
    <w:abstractNumId w:val="23"/>
  </w:num>
  <w:num w:numId="11">
    <w:abstractNumId w:val="30"/>
  </w:num>
  <w:num w:numId="12">
    <w:abstractNumId w:val="14"/>
  </w:num>
  <w:num w:numId="13">
    <w:abstractNumId w:val="33"/>
  </w:num>
  <w:num w:numId="14">
    <w:abstractNumId w:val="34"/>
  </w:num>
  <w:num w:numId="15">
    <w:abstractNumId w:val="32"/>
  </w:num>
  <w:num w:numId="16">
    <w:abstractNumId w:val="18"/>
  </w:num>
  <w:num w:numId="17">
    <w:abstractNumId w:val="2"/>
  </w:num>
  <w:num w:numId="18">
    <w:abstractNumId w:val="3"/>
  </w:num>
  <w:num w:numId="19">
    <w:abstractNumId w:val="17"/>
  </w:num>
  <w:num w:numId="20">
    <w:abstractNumId w:val="6"/>
  </w:num>
  <w:num w:numId="21">
    <w:abstractNumId w:val="4"/>
  </w:num>
  <w:num w:numId="22">
    <w:abstractNumId w:val="13"/>
  </w:num>
  <w:num w:numId="23">
    <w:abstractNumId w:val="26"/>
  </w:num>
  <w:num w:numId="24">
    <w:abstractNumId w:val="15"/>
  </w:num>
  <w:num w:numId="25">
    <w:abstractNumId w:val="0"/>
  </w:num>
  <w:num w:numId="26">
    <w:abstractNumId w:val="11"/>
  </w:num>
  <w:num w:numId="27">
    <w:abstractNumId w:val="6"/>
    <w:lvlOverride w:ilvl="0">
      <w:startOverride w:val="1"/>
    </w:lvlOverride>
    <w:lvlOverride w:ilvl="1">
      <w:startOverride w:val="8"/>
    </w:lvlOverride>
  </w:num>
  <w:num w:numId="28">
    <w:abstractNumId w:val="22"/>
  </w:num>
  <w:num w:numId="29">
    <w:abstractNumId w:val="31"/>
  </w:num>
  <w:num w:numId="30">
    <w:abstractNumId w:val="10"/>
  </w:num>
  <w:num w:numId="31">
    <w:abstractNumId w:val="16"/>
  </w:num>
  <w:num w:numId="32">
    <w:abstractNumId w:val="28"/>
  </w:num>
  <w:num w:numId="33">
    <w:abstractNumId w:val="38"/>
  </w:num>
  <w:num w:numId="34">
    <w:abstractNumId w:val="21"/>
  </w:num>
  <w:num w:numId="35">
    <w:abstractNumId w:val="12"/>
  </w:num>
  <w:num w:numId="36">
    <w:abstractNumId w:val="35"/>
  </w:num>
  <w:num w:numId="37">
    <w:abstractNumId w:val="29"/>
  </w:num>
  <w:num w:numId="38">
    <w:abstractNumId w:val="20"/>
  </w:num>
  <w:num w:numId="39">
    <w:abstractNumId w:val="24"/>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DB"/>
    <w:rsid w:val="000F7103"/>
    <w:rsid w:val="00162A1F"/>
    <w:rsid w:val="00162BE2"/>
    <w:rsid w:val="0020756D"/>
    <w:rsid w:val="00276D93"/>
    <w:rsid w:val="002A6543"/>
    <w:rsid w:val="0030193D"/>
    <w:rsid w:val="003020F4"/>
    <w:rsid w:val="003122FA"/>
    <w:rsid w:val="00324FFB"/>
    <w:rsid w:val="00376451"/>
    <w:rsid w:val="003D0404"/>
    <w:rsid w:val="003D4CE5"/>
    <w:rsid w:val="004122BC"/>
    <w:rsid w:val="00414664"/>
    <w:rsid w:val="00443B5C"/>
    <w:rsid w:val="004604E8"/>
    <w:rsid w:val="00467E90"/>
    <w:rsid w:val="00483889"/>
    <w:rsid w:val="004F1FD5"/>
    <w:rsid w:val="00646ABA"/>
    <w:rsid w:val="00653AD4"/>
    <w:rsid w:val="006F7D18"/>
    <w:rsid w:val="007234BF"/>
    <w:rsid w:val="007F3360"/>
    <w:rsid w:val="007F559B"/>
    <w:rsid w:val="00800B7A"/>
    <w:rsid w:val="00872209"/>
    <w:rsid w:val="008C254A"/>
    <w:rsid w:val="008E4BFB"/>
    <w:rsid w:val="008F3074"/>
    <w:rsid w:val="00900B4E"/>
    <w:rsid w:val="00A8104C"/>
    <w:rsid w:val="00AC7E19"/>
    <w:rsid w:val="00B94996"/>
    <w:rsid w:val="00BF59D2"/>
    <w:rsid w:val="00C333E2"/>
    <w:rsid w:val="00CB7E90"/>
    <w:rsid w:val="00CE2620"/>
    <w:rsid w:val="00D06543"/>
    <w:rsid w:val="00D73AC4"/>
    <w:rsid w:val="00D76750"/>
    <w:rsid w:val="00E63802"/>
    <w:rsid w:val="00E77049"/>
    <w:rsid w:val="00EE784A"/>
    <w:rsid w:val="00F51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85401D40-C215-504A-867A-DDCF2E91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51CDB"/>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DB"/>
    <w:pPr>
      <w:ind w:left="720"/>
      <w:contextualSpacing/>
    </w:pPr>
    <w:rPr>
      <w:rFonts w:asciiTheme="minorHAnsi" w:hAnsiTheme="minorHAnsi" w:cstheme="minorBidi"/>
    </w:rPr>
  </w:style>
  <w:style w:type="character" w:styleId="Hyperlink">
    <w:name w:val="Hyperlink"/>
    <w:basedOn w:val="DefaultParagraphFont"/>
    <w:uiPriority w:val="99"/>
    <w:unhideWhenUsed/>
    <w:rsid w:val="00F51CDB"/>
    <w:rPr>
      <w:color w:val="0563C1" w:themeColor="hyperlink"/>
      <w:u w:val="single"/>
    </w:rPr>
  </w:style>
  <w:style w:type="character" w:styleId="UnresolvedMention">
    <w:name w:val="Unresolved Mention"/>
    <w:basedOn w:val="DefaultParagraphFont"/>
    <w:uiPriority w:val="99"/>
    <w:rsid w:val="00800B7A"/>
    <w:rPr>
      <w:color w:val="605E5C"/>
      <w:shd w:val="clear" w:color="auto" w:fill="E1DFDD"/>
    </w:rPr>
  </w:style>
  <w:style w:type="paragraph" w:customStyle="1" w:styleId="PR2">
    <w:name w:val="PR2"/>
    <w:autoRedefine/>
    <w:rsid w:val="0030193D"/>
    <w:pPr>
      <w:widowControl w:val="0"/>
      <w:numPr>
        <w:numId w:val="20"/>
      </w:numPr>
      <w:tabs>
        <w:tab w:val="left" w:pos="1440"/>
        <w:tab w:val="left" w:pos="2016"/>
      </w:tabs>
      <w:suppressAutoHyphens/>
      <w:autoSpaceDE w:val="0"/>
      <w:autoSpaceDN w:val="0"/>
      <w:adjustRightInd w:val="0"/>
      <w:spacing w:before="240" w:after="240"/>
      <w:jc w:val="both"/>
      <w:outlineLvl w:val="3"/>
    </w:pPr>
    <w:rPr>
      <w:rFonts w:ascii="Arial" w:eastAsia="ヒラギノ角ゴ Pro W3" w:hAnsi="Arial" w:cs="Times New Roman"/>
      <w:color w:val="000000"/>
      <w:szCs w:val="20"/>
    </w:rPr>
  </w:style>
  <w:style w:type="paragraph" w:styleId="BalloonText">
    <w:name w:val="Balloon Text"/>
    <w:basedOn w:val="Normal"/>
    <w:link w:val="BalloonTextChar"/>
    <w:uiPriority w:val="99"/>
    <w:semiHidden/>
    <w:unhideWhenUsed/>
    <w:rsid w:val="00900B4E"/>
    <w:rPr>
      <w:sz w:val="18"/>
      <w:szCs w:val="18"/>
    </w:rPr>
  </w:style>
  <w:style w:type="character" w:customStyle="1" w:styleId="BalloonTextChar">
    <w:name w:val="Balloon Text Char"/>
    <w:basedOn w:val="DefaultParagraphFont"/>
    <w:link w:val="BalloonText"/>
    <w:uiPriority w:val="99"/>
    <w:semiHidden/>
    <w:rsid w:val="00900B4E"/>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tcoat.com" TargetMode="External"/><Relationship Id="rId11" Type="http://schemas.openxmlformats.org/officeDocument/2006/relationships/customXml" Target="../customXml/item3.xml"/><Relationship Id="rId5" Type="http://schemas.openxmlformats.org/officeDocument/2006/relationships/image" Target="media/image1.emf"/><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4" ma:contentTypeDescription="Create a new document." ma:contentTypeScope="" ma:versionID="d064beb29b9dc41fbefc2e0967a54cd2">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fa70fa4edf2ec87591c77a853ca6e38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SharedByUser xmlns="d28a0bb7-5787-43c2-ac9e-60783a889684" xsi:nil="true"/>
    <SharedWithUsers xmlns="d28a0bb7-5787-43c2-ac9e-60783a889684">
      <UserInfo>
        <DisplayName/>
        <AccountId xsi:nil="true"/>
        <AccountType/>
      </UserInfo>
    </SharedWithUsers>
    <LastSharedByTime xmlns="d28a0bb7-5787-43c2-ac9e-60783a889684" xsi:nil="true"/>
  </documentManagement>
</p:properties>
</file>

<file path=customXml/itemProps1.xml><?xml version="1.0" encoding="utf-8"?>
<ds:datastoreItem xmlns:ds="http://schemas.openxmlformats.org/officeDocument/2006/customXml" ds:itemID="{051CCA0F-9B57-40D4-970D-65BFCA877A2F}"/>
</file>

<file path=customXml/itemProps2.xml><?xml version="1.0" encoding="utf-8"?>
<ds:datastoreItem xmlns:ds="http://schemas.openxmlformats.org/officeDocument/2006/customXml" ds:itemID="{1D2E40F3-56CD-4DBF-8171-6933ECAA454F}"/>
</file>

<file path=customXml/itemProps3.xml><?xml version="1.0" encoding="utf-8"?>
<ds:datastoreItem xmlns:ds="http://schemas.openxmlformats.org/officeDocument/2006/customXml" ds:itemID="{399A9AF5-2EC4-4F16-9F4F-605216D5F562}"/>
</file>

<file path=docProps/app.xml><?xml version="1.0" encoding="utf-8"?>
<Properties xmlns="http://schemas.openxmlformats.org/officeDocument/2006/extended-properties" xmlns:vt="http://schemas.openxmlformats.org/officeDocument/2006/docPropsVTypes">
  <Template>Normal.dotm</Template>
  <TotalTime>2</TotalTime>
  <Pages>8</Pages>
  <Words>1797</Words>
  <Characters>10696</Characters>
  <Application>Microsoft Office Word</Application>
  <DocSecurity>0</DocSecurity>
  <Lines>396</Lines>
  <Paragraphs>227</Paragraphs>
  <ScaleCrop>false</ScaleCrop>
  <HeadingPairs>
    <vt:vector size="2" baseType="variant">
      <vt:variant>
        <vt:lpstr>Title</vt:lpstr>
      </vt:variant>
      <vt:variant>
        <vt:i4>1</vt:i4>
      </vt:variant>
    </vt:vector>
  </HeadingPairs>
  <TitlesOfParts>
    <vt:vector size="1" baseType="lpstr">
      <vt:lpstr>Fast Stain Prep &amp; Seal Surface Coat CSI Specification – Westcoat Specialty Coating Systems </vt:lpstr>
    </vt:vector>
  </TitlesOfParts>
  <Manager/>
  <Company/>
  <LinksUpToDate>false</LinksUpToDate>
  <CharactersWithSpaces>12266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Stain Polish Surface Coat CSI Specification – Westcoat Specialty Coating Systems </dc:title>
  <dc:subject/>
  <dc:creator>Westcoat Specialty Coating Systems </dc:creator>
  <cp:keywords>fast stain, stain, polish, westcoat, csi, specification, sc, surface coat</cp:keywords>
  <dc:description/>
  <cp:lastModifiedBy>Marianna Brunker</cp:lastModifiedBy>
  <cp:revision>4</cp:revision>
  <cp:lastPrinted>2020-01-13T22:16:00Z</cp:lastPrinted>
  <dcterms:created xsi:type="dcterms:W3CDTF">2020-01-13T22:16:00Z</dcterms:created>
  <dcterms:modified xsi:type="dcterms:W3CDTF">2020-01-14T15:38:00Z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ies>
</file>